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F356" w14:textId="06BC1474" w:rsidR="00972CB9" w:rsidRPr="00AB3B47" w:rsidRDefault="00972CB9" w:rsidP="00972CB9">
      <w:pPr>
        <w:spacing w:after="160" w:line="259" w:lineRule="auto"/>
        <w:ind w:hanging="90"/>
        <w:contextualSpacing/>
        <w:rPr>
          <w:rFonts w:ascii="Broadway" w:eastAsiaTheme="minorHAnsi" w:hAnsi="Broadway"/>
          <w:sz w:val="20"/>
          <w:szCs w:val="20"/>
          <w:u w:val="single"/>
        </w:rPr>
      </w:pPr>
      <w:r w:rsidRPr="00AB3B47">
        <w:rPr>
          <w:rFonts w:ascii="Broadway" w:eastAsiaTheme="minorHAnsi" w:hAnsi="Broadway"/>
          <w:sz w:val="36"/>
          <w:szCs w:val="36"/>
          <w:u w:val="single"/>
        </w:rPr>
        <w:t xml:space="preserve">City of Atkins                                                  </w:t>
      </w:r>
      <w:r>
        <w:rPr>
          <w:rFonts w:ascii="Broadway" w:eastAsiaTheme="minorHAnsi" w:hAnsi="Broadway"/>
          <w:sz w:val="36"/>
          <w:szCs w:val="36"/>
          <w:u w:val="single"/>
        </w:rPr>
        <w:t xml:space="preserve">     </w:t>
      </w:r>
      <w:r w:rsidR="00CE6D44">
        <w:rPr>
          <w:rFonts w:ascii="Broadway" w:eastAsiaTheme="minorHAnsi" w:hAnsi="Broadway"/>
          <w:sz w:val="36"/>
          <w:szCs w:val="36"/>
          <w:u w:val="single"/>
        </w:rPr>
        <w:t>May</w:t>
      </w:r>
      <w:r>
        <w:rPr>
          <w:rFonts w:ascii="Broadway" w:eastAsiaTheme="minorHAnsi" w:hAnsi="Broadway"/>
          <w:sz w:val="36"/>
          <w:szCs w:val="36"/>
          <w:u w:val="single"/>
        </w:rPr>
        <w:t xml:space="preserve"> </w:t>
      </w:r>
      <w:r w:rsidRPr="00AB3B47">
        <w:rPr>
          <w:rFonts w:ascii="Broadway" w:eastAsiaTheme="minorHAnsi" w:hAnsi="Broadway"/>
          <w:sz w:val="36"/>
          <w:szCs w:val="36"/>
          <w:u w:val="single"/>
        </w:rPr>
        <w:t xml:space="preserve">  201</w:t>
      </w:r>
      <w:r w:rsidR="0050513F">
        <w:rPr>
          <w:rFonts w:ascii="Broadway" w:eastAsiaTheme="minorHAnsi" w:hAnsi="Broadway"/>
          <w:sz w:val="36"/>
          <w:szCs w:val="36"/>
          <w:u w:val="single"/>
        </w:rPr>
        <w:t>9</w:t>
      </w:r>
    </w:p>
    <w:p w14:paraId="6CD9FA1D" w14:textId="77777777" w:rsidR="00972CB9" w:rsidRPr="00AB3B47" w:rsidRDefault="00972CB9" w:rsidP="00972CB9">
      <w:pPr>
        <w:spacing w:after="160"/>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 xml:space="preserve">Bruce Visser, Mayor </w:t>
      </w:r>
      <w:r w:rsidRPr="00AB3B47">
        <w:rPr>
          <w:rFonts w:ascii="Times New Roman" w:eastAsiaTheme="minorHAnsi" w:hAnsi="Times New Roman" w:cs="Times New Roman"/>
          <w:b/>
        </w:rPr>
        <w:tab/>
      </w: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Council meetings 1</w:t>
      </w:r>
      <w:r w:rsidRPr="00AB3B47">
        <w:rPr>
          <w:rFonts w:ascii="Times New Roman" w:eastAsiaTheme="minorHAnsi" w:hAnsi="Times New Roman" w:cs="Times New Roman"/>
          <w:b/>
          <w:vertAlign w:val="superscript"/>
        </w:rPr>
        <w:t>st</w:t>
      </w:r>
      <w:r w:rsidRPr="00AB3B47">
        <w:rPr>
          <w:rFonts w:ascii="Times New Roman" w:eastAsiaTheme="minorHAnsi" w:hAnsi="Times New Roman" w:cs="Times New Roman"/>
          <w:b/>
        </w:rPr>
        <w:t xml:space="preserve"> &amp; 3</w:t>
      </w:r>
      <w:r w:rsidRPr="00AB3B47">
        <w:rPr>
          <w:rFonts w:ascii="Times New Roman" w:eastAsiaTheme="minorHAnsi" w:hAnsi="Times New Roman" w:cs="Times New Roman"/>
          <w:b/>
          <w:vertAlign w:val="superscript"/>
        </w:rPr>
        <w:t>rd</w:t>
      </w:r>
      <w:r w:rsidRPr="00AB3B47">
        <w:rPr>
          <w:rFonts w:ascii="Times New Roman" w:eastAsiaTheme="minorHAnsi" w:hAnsi="Times New Roman" w:cs="Times New Roman"/>
          <w:b/>
        </w:rPr>
        <w:t xml:space="preserve"> Monday @ 7:30 pm @ City Hall</w:t>
      </w:r>
    </w:p>
    <w:p w14:paraId="015D1C81" w14:textId="5AAE5FCF" w:rsidR="00972CB9" w:rsidRPr="00AB3B47" w:rsidRDefault="00972CB9" w:rsidP="0055364C">
      <w:pPr>
        <w:ind w:hanging="630"/>
        <w:contextualSpacing/>
        <w:rPr>
          <w:rFonts w:ascii="Times New Roman" w:eastAsiaTheme="minorHAnsi" w:hAnsi="Times New Roman" w:cs="Times New Roman"/>
          <w:b/>
        </w:rPr>
      </w:pPr>
      <w:bookmarkStart w:id="0" w:name="_Hlk485721488"/>
      <w:bookmarkEnd w:id="0"/>
      <w:r w:rsidRPr="00AB3B47">
        <w:rPr>
          <w:rFonts w:ascii="Times New Roman" w:eastAsiaTheme="minorHAnsi" w:hAnsi="Times New Roman" w:cs="Times New Roman"/>
          <w:b/>
        </w:rPr>
        <w:t xml:space="preserve">          City Council: Joey Svejda, Tim Harbach, Heather Rinderknecht, Rodney Haerther, &amp; Robert Spading</w:t>
      </w:r>
    </w:p>
    <w:p w14:paraId="6C1B3EFA" w14:textId="77777777" w:rsidR="00972CB9" w:rsidRPr="00AB3B47" w:rsidRDefault="00972CB9" w:rsidP="0055364C">
      <w:pPr>
        <w:spacing w:after="160"/>
        <w:ind w:hanging="630"/>
        <w:contextualSpacing/>
        <w:rPr>
          <w:rFonts w:ascii="Times New Roman" w:eastAsiaTheme="minorHAnsi" w:hAnsi="Times New Roman" w:cs="Times New Roman"/>
          <w:b/>
          <w:sz w:val="10"/>
          <w:szCs w:val="10"/>
        </w:rPr>
      </w:pPr>
      <w:r w:rsidRPr="00AB3B47">
        <w:rPr>
          <w:rFonts w:ascii="Times New Roman" w:eastAsiaTheme="minorHAnsi" w:hAnsi="Times New Roman" w:cs="Times New Roman"/>
          <w:b/>
          <w:sz w:val="20"/>
          <w:szCs w:val="20"/>
        </w:rPr>
        <w:t xml:space="preserve"> </w:t>
      </w:r>
    </w:p>
    <w:p w14:paraId="6C4BECE9" w14:textId="7C46DC25" w:rsidR="00972CB9" w:rsidRPr="0055364C" w:rsidRDefault="00972CB9" w:rsidP="0055364C">
      <w:pPr>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i/>
          <w:sz w:val="22"/>
          <w:szCs w:val="22"/>
        </w:rPr>
        <w:t xml:space="preserve">           </w:t>
      </w:r>
      <w:r w:rsidRPr="0055364C">
        <w:rPr>
          <w:rFonts w:ascii="Times New Roman" w:eastAsiaTheme="minorHAnsi" w:hAnsi="Times New Roman" w:cs="Times New Roman"/>
          <w:b/>
          <w:i/>
          <w:sz w:val="22"/>
          <w:szCs w:val="22"/>
        </w:rPr>
        <w:t>City Hall:</w:t>
      </w:r>
      <w:r w:rsidRPr="0055364C">
        <w:rPr>
          <w:rFonts w:ascii="Times New Roman" w:eastAsiaTheme="minorHAnsi" w:hAnsi="Times New Roman" w:cs="Times New Roman"/>
          <w:b/>
          <w:sz w:val="22"/>
          <w:szCs w:val="22"/>
        </w:rPr>
        <w:t xml:space="preserve"> 319-446-7870   M-F 7:30-12 &amp; 1-4</w:t>
      </w:r>
      <w:r w:rsidRPr="0055364C">
        <w:rPr>
          <w:rFonts w:ascii="Times New Roman" w:eastAsiaTheme="minorHAnsi" w:hAnsi="Times New Roman" w:cs="Times New Roman"/>
          <w:b/>
          <w:sz w:val="22"/>
          <w:szCs w:val="22"/>
        </w:rPr>
        <w:tab/>
        <w:t xml:space="preserve">         </w:t>
      </w:r>
      <w:r w:rsidRPr="0055364C">
        <w:rPr>
          <w:rFonts w:ascii="Times New Roman" w:eastAsiaTheme="minorHAnsi" w:hAnsi="Times New Roman" w:cs="Times New Roman"/>
          <w:b/>
          <w:i/>
          <w:sz w:val="22"/>
          <w:szCs w:val="22"/>
        </w:rPr>
        <w:t>Library:</w:t>
      </w:r>
      <w:r w:rsidRPr="0055364C">
        <w:rPr>
          <w:rFonts w:ascii="Times New Roman" w:eastAsiaTheme="minorHAnsi" w:hAnsi="Times New Roman" w:cs="Times New Roman"/>
          <w:b/>
          <w:sz w:val="22"/>
          <w:szCs w:val="22"/>
        </w:rPr>
        <w:t xml:space="preserve"> 319-446-7676   M-F 10am-</w:t>
      </w:r>
      <w:r w:rsidR="0050513F" w:rsidRPr="0055364C">
        <w:rPr>
          <w:rFonts w:ascii="Times New Roman" w:eastAsiaTheme="minorHAnsi" w:hAnsi="Times New Roman" w:cs="Times New Roman"/>
          <w:b/>
          <w:sz w:val="22"/>
          <w:szCs w:val="22"/>
        </w:rPr>
        <w:t>12pm</w:t>
      </w:r>
      <w:r w:rsidRPr="0055364C">
        <w:rPr>
          <w:rFonts w:ascii="Times New Roman" w:eastAsiaTheme="minorHAnsi" w:hAnsi="Times New Roman" w:cs="Times New Roman"/>
          <w:b/>
          <w:sz w:val="22"/>
          <w:szCs w:val="22"/>
        </w:rPr>
        <w:t xml:space="preserve"> &amp; 1-6   Sat. 9am-12</w:t>
      </w:r>
      <w:r w:rsidR="0050513F" w:rsidRPr="0055364C">
        <w:rPr>
          <w:rFonts w:ascii="Times New Roman" w:eastAsiaTheme="minorHAnsi" w:hAnsi="Times New Roman" w:cs="Times New Roman"/>
          <w:b/>
          <w:sz w:val="22"/>
          <w:szCs w:val="22"/>
        </w:rPr>
        <w:t>pm</w:t>
      </w:r>
    </w:p>
    <w:p w14:paraId="37CCA832" w14:textId="3169125C" w:rsidR="00972CB9" w:rsidRPr="00AB3B47" w:rsidRDefault="0050513F" w:rsidP="0050513F">
      <w:pPr>
        <w:spacing w:after="160"/>
        <w:ind w:hanging="630"/>
        <w:contextualSpacing/>
        <w:jc w:val="center"/>
        <w:rPr>
          <w:rFonts w:ascii="Times New Roman" w:eastAsiaTheme="minorHAnsi" w:hAnsi="Times New Roman" w:cs="Times New Roman"/>
          <w:b/>
          <w:sz w:val="22"/>
          <w:szCs w:val="22"/>
        </w:rPr>
      </w:pPr>
      <w:r>
        <w:rPr>
          <w:rFonts w:ascii="Times New Roman" w:eastAsiaTheme="minorHAnsi" w:hAnsi="Times New Roman" w:cs="Times New Roman"/>
          <w:b/>
          <w:sz w:val="22"/>
          <w:szCs w:val="22"/>
        </w:rPr>
        <w:t>Check out</w:t>
      </w:r>
      <w:r w:rsidR="00972CB9" w:rsidRPr="00AB3B47">
        <w:rPr>
          <w:rFonts w:ascii="Times New Roman" w:eastAsiaTheme="minorHAnsi" w:hAnsi="Times New Roman" w:cs="Times New Roman"/>
          <w:b/>
          <w:sz w:val="22"/>
          <w:szCs w:val="22"/>
        </w:rPr>
        <w:t xml:space="preserve"> </w:t>
      </w:r>
      <w:bookmarkStart w:id="1" w:name="_Hlk501368153"/>
      <w:r w:rsidR="00972CB9" w:rsidRPr="00AB3B47">
        <w:rPr>
          <w:rFonts w:eastAsiaTheme="minorHAnsi"/>
          <w:sz w:val="22"/>
          <w:szCs w:val="22"/>
        </w:rPr>
        <w:fldChar w:fldCharType="begin"/>
      </w:r>
      <w:r w:rsidR="00972CB9" w:rsidRPr="00AB3B47">
        <w:rPr>
          <w:rFonts w:eastAsiaTheme="minorHAnsi"/>
          <w:sz w:val="22"/>
          <w:szCs w:val="22"/>
        </w:rPr>
        <w:instrText xml:space="preserve"> HYPERLINK "http://www.cityofatkins.org" </w:instrText>
      </w:r>
      <w:r w:rsidR="00972CB9" w:rsidRPr="00AB3B47">
        <w:rPr>
          <w:rFonts w:eastAsiaTheme="minorHAnsi"/>
          <w:sz w:val="22"/>
          <w:szCs w:val="22"/>
        </w:rPr>
        <w:fldChar w:fldCharType="separate"/>
      </w:r>
      <w:r w:rsidR="00972CB9" w:rsidRPr="00AB3B47">
        <w:rPr>
          <w:rFonts w:ascii="Times New Roman" w:eastAsiaTheme="minorHAnsi" w:hAnsi="Times New Roman" w:cs="Times New Roman"/>
          <w:b/>
          <w:sz w:val="22"/>
          <w:szCs w:val="22"/>
          <w:u w:val="single"/>
        </w:rPr>
        <w:t>www.cityofatkins.org</w:t>
      </w:r>
      <w:r w:rsidR="00972CB9" w:rsidRPr="00AB3B47">
        <w:rPr>
          <w:rFonts w:ascii="Times New Roman" w:eastAsiaTheme="minorHAnsi" w:hAnsi="Times New Roman" w:cs="Times New Roman"/>
          <w:b/>
          <w:sz w:val="22"/>
          <w:szCs w:val="22"/>
          <w:u w:val="single"/>
        </w:rPr>
        <w:fldChar w:fldCharType="end"/>
      </w:r>
      <w:bookmarkEnd w:id="1"/>
    </w:p>
    <w:p w14:paraId="415D6240" w14:textId="77777777" w:rsidR="00972CB9" w:rsidRPr="00D26A4F" w:rsidRDefault="00972CB9" w:rsidP="00972CB9">
      <w:pPr>
        <w:spacing w:after="160"/>
        <w:ind w:hanging="630"/>
        <w:contextualSpacing/>
        <w:jc w:val="center"/>
        <w:rPr>
          <w:rFonts w:ascii="Times New Roman" w:eastAsiaTheme="minorHAnsi" w:hAnsi="Times New Roman" w:cs="Times New Roman"/>
          <w:b/>
          <w:sz w:val="22"/>
          <w:szCs w:val="22"/>
        </w:rPr>
      </w:pPr>
      <w:r w:rsidRPr="00AB3B47">
        <w:rPr>
          <w:rFonts w:ascii="Times New Roman" w:eastAsiaTheme="minorHAnsi" w:hAnsi="Times New Roman" w:cs="Times New Roman"/>
          <w:b/>
          <w:sz w:val="22"/>
          <w:szCs w:val="22"/>
        </w:rPr>
        <w:t xml:space="preserve">                     </w:t>
      </w:r>
      <w:r w:rsidRPr="00D26A4F">
        <w:rPr>
          <w:rFonts w:ascii="Times New Roman" w:eastAsiaTheme="minorHAnsi" w:hAnsi="Times New Roman" w:cs="Times New Roman"/>
          <w:b/>
          <w:sz w:val="22"/>
          <w:szCs w:val="22"/>
        </w:rPr>
        <w:t>NOW ACCEPTING CREDIT CARD AND ONLINE PAYMENTS!!!!!!</w:t>
      </w:r>
    </w:p>
    <w:p w14:paraId="368F1428" w14:textId="77777777" w:rsidR="00972CB9" w:rsidRPr="000A6493" w:rsidRDefault="00972CB9" w:rsidP="00972CB9">
      <w:pPr>
        <w:spacing w:after="160"/>
        <w:contextualSpacing/>
        <w:rPr>
          <w:rFonts w:eastAsiaTheme="minorHAnsi"/>
          <w:sz w:val="22"/>
          <w:szCs w:val="22"/>
        </w:rPr>
      </w:pPr>
      <w:r w:rsidRPr="000A6493">
        <w:rPr>
          <w:rFonts w:eastAsiaTheme="minorHAnsi"/>
          <w:sz w:val="22"/>
          <w:szCs w:val="22"/>
        </w:rPr>
        <w:t>**************************************************************************************************</w:t>
      </w:r>
    </w:p>
    <w:p w14:paraId="7E7E7EB4" w14:textId="77777777" w:rsidR="00520D6E" w:rsidRDefault="00972CB9" w:rsidP="00520D6E">
      <w:pPr>
        <w:widowControl w:val="0"/>
        <w:suppressAutoHyphens/>
        <w:contextualSpacing/>
        <w:rPr>
          <w:rFonts w:ascii="Times New Roman" w:eastAsia="SimSun" w:hAnsi="Times New Roman" w:cs="Mangal"/>
          <w:kern w:val="2"/>
          <w:sz w:val="22"/>
          <w:szCs w:val="22"/>
          <w:lang w:eastAsia="hi-IN" w:bidi="hi-IN"/>
        </w:rPr>
      </w:pPr>
      <w:r w:rsidRPr="00701620">
        <w:rPr>
          <w:rFonts w:ascii="Lucida Calligraphy" w:eastAsia="SimSun" w:hAnsi="Lucida Calligraphy" w:cs="Mangal"/>
          <w:b/>
          <w:noProof/>
          <w:kern w:val="2"/>
          <w:sz w:val="22"/>
          <w:szCs w:val="22"/>
          <w:lang w:eastAsia="hi-IN" w:bidi="hi-IN"/>
        </w:rPr>
        <w:drawing>
          <wp:anchor distT="0" distB="0" distL="114300" distR="114300" simplePos="0" relativeHeight="251659264" behindDoc="0" locked="0" layoutInCell="1" allowOverlap="1" wp14:anchorId="36155AE7" wp14:editId="3F3F482F">
            <wp:simplePos x="0" y="0"/>
            <wp:positionH relativeFrom="margin">
              <wp:align>left</wp:align>
            </wp:positionH>
            <wp:positionV relativeFrom="paragraph">
              <wp:posOffset>24130</wp:posOffset>
            </wp:positionV>
            <wp:extent cx="666750" cy="58293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n &amp; pap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6200" cy="591344"/>
                    </a:xfrm>
                    <a:prstGeom prst="rect">
                      <a:avLst/>
                    </a:prstGeom>
                  </pic:spPr>
                </pic:pic>
              </a:graphicData>
            </a:graphic>
            <wp14:sizeRelH relativeFrom="margin">
              <wp14:pctWidth>0</wp14:pctWidth>
            </wp14:sizeRelH>
            <wp14:sizeRelV relativeFrom="margin">
              <wp14:pctHeight>0</wp14:pctHeight>
            </wp14:sizeRelV>
          </wp:anchor>
        </w:drawing>
      </w:r>
      <w:r w:rsidRPr="00701620">
        <w:rPr>
          <w:rFonts w:ascii="Lucida Calligraphy" w:eastAsia="SimSun" w:hAnsi="Lucida Calligraphy" w:cs="Mangal"/>
          <w:b/>
          <w:kern w:val="2"/>
          <w:sz w:val="22"/>
          <w:szCs w:val="22"/>
          <w:lang w:eastAsia="hi-IN" w:bidi="hi-IN"/>
        </w:rPr>
        <w:t>Hello from the Mayor's office!</w:t>
      </w:r>
      <w:r w:rsidRPr="00701620">
        <w:rPr>
          <w:rFonts w:ascii="Times New Roman" w:eastAsia="SimSun" w:hAnsi="Times New Roman" w:cs="Mangal"/>
          <w:kern w:val="2"/>
          <w:sz w:val="22"/>
          <w:szCs w:val="22"/>
          <w:lang w:eastAsia="hi-IN" w:bidi="hi-IN"/>
        </w:rPr>
        <w:t xml:space="preserve"> </w:t>
      </w:r>
    </w:p>
    <w:p w14:paraId="20FF1C61" w14:textId="163FFA12" w:rsidR="00972CB9" w:rsidRDefault="00BC5150" w:rsidP="00520D6E">
      <w:pPr>
        <w:widowControl w:val="0"/>
        <w:suppressAutoHyphens/>
        <w:contextualSpacing/>
        <w:rPr>
          <w:rFonts w:ascii="Verdana" w:hAnsi="Verdana"/>
          <w:sz w:val="20"/>
          <w:szCs w:val="20"/>
        </w:rPr>
      </w:pPr>
      <w:r>
        <w:rPr>
          <w:rFonts w:ascii="Verdana" w:hAnsi="Verdana"/>
          <w:sz w:val="20"/>
          <w:szCs w:val="20"/>
        </w:rPr>
        <w:t xml:space="preserve">The Mayor will be at City Hall </w:t>
      </w:r>
      <w:r w:rsidR="00CE6D44">
        <w:rPr>
          <w:rFonts w:ascii="Verdana" w:hAnsi="Verdana"/>
          <w:sz w:val="20"/>
          <w:szCs w:val="20"/>
        </w:rPr>
        <w:t>May 11th</w:t>
      </w:r>
      <w:r>
        <w:rPr>
          <w:rFonts w:ascii="Verdana" w:hAnsi="Verdana"/>
          <w:sz w:val="20"/>
          <w:szCs w:val="20"/>
        </w:rPr>
        <w:t xml:space="preserve"> and </w:t>
      </w:r>
      <w:r w:rsidR="00CE6D44">
        <w:rPr>
          <w:rFonts w:ascii="Verdana" w:hAnsi="Verdana"/>
          <w:sz w:val="20"/>
          <w:szCs w:val="20"/>
        </w:rPr>
        <w:t>May</w:t>
      </w:r>
      <w:r>
        <w:rPr>
          <w:rFonts w:ascii="Verdana" w:hAnsi="Verdana"/>
          <w:sz w:val="20"/>
          <w:szCs w:val="20"/>
        </w:rPr>
        <w:t xml:space="preserve"> </w:t>
      </w:r>
      <w:r w:rsidR="00CE6D44">
        <w:rPr>
          <w:rFonts w:ascii="Verdana" w:hAnsi="Verdana"/>
          <w:sz w:val="20"/>
          <w:szCs w:val="20"/>
        </w:rPr>
        <w:t>25th</w:t>
      </w:r>
      <w:r>
        <w:rPr>
          <w:rFonts w:ascii="Verdana" w:hAnsi="Verdana"/>
          <w:sz w:val="20"/>
          <w:szCs w:val="20"/>
        </w:rPr>
        <w:t xml:space="preserve"> from 9am to 10am. Stop by if you have questions.</w:t>
      </w:r>
    </w:p>
    <w:p w14:paraId="2F695038" w14:textId="77777777" w:rsidR="00520D6E" w:rsidRPr="00520D6E" w:rsidRDefault="00520D6E" w:rsidP="00520D6E">
      <w:pPr>
        <w:widowControl w:val="0"/>
        <w:suppressAutoHyphens/>
        <w:contextualSpacing/>
        <w:rPr>
          <w:rFonts w:ascii="Times New Roman" w:eastAsia="SimSun" w:hAnsi="Times New Roman" w:cs="Mangal"/>
          <w:kern w:val="2"/>
          <w:sz w:val="16"/>
          <w:szCs w:val="16"/>
          <w:lang w:eastAsia="hi-IN" w:bidi="hi-IN"/>
        </w:rPr>
      </w:pPr>
    </w:p>
    <w:p w14:paraId="75F06929" w14:textId="77777777" w:rsidR="00972CB9" w:rsidRPr="00701620" w:rsidRDefault="00972CB9" w:rsidP="00520D6E">
      <w:pPr>
        <w:widowControl w:val="0"/>
        <w:suppressAutoHyphens/>
        <w:ind w:firstLine="720"/>
        <w:contextualSpacing/>
        <w:rPr>
          <w:rFonts w:ascii="Times New Roman" w:eastAsia="SimSun" w:hAnsi="Times New Roman" w:cs="Mangal"/>
          <w:b/>
          <w:kern w:val="2"/>
          <w:sz w:val="22"/>
          <w:szCs w:val="22"/>
          <w:lang w:eastAsia="hi-IN" w:bidi="hi-IN"/>
        </w:rPr>
      </w:pPr>
      <w:r w:rsidRPr="00701620">
        <w:rPr>
          <w:rFonts w:ascii="Times New Roman" w:eastAsia="SimSun" w:hAnsi="Times New Roman" w:cs="Mangal"/>
          <w:b/>
          <w:kern w:val="2"/>
          <w:sz w:val="22"/>
          <w:szCs w:val="22"/>
          <w:lang w:eastAsia="hi-IN" w:bidi="hi-IN"/>
        </w:rPr>
        <w:t>Regards,</w:t>
      </w:r>
    </w:p>
    <w:p w14:paraId="676FE2D6" w14:textId="324CDF65" w:rsidR="00197C37" w:rsidRPr="0050513F" w:rsidRDefault="00972CB9" w:rsidP="00520D6E">
      <w:pPr>
        <w:widowControl w:val="0"/>
        <w:pBdr>
          <w:bottom w:val="dotted" w:sz="24" w:space="1" w:color="auto"/>
        </w:pBdr>
        <w:suppressAutoHyphens/>
        <w:ind w:firstLine="720"/>
        <w:contextualSpacing/>
        <w:rPr>
          <w:rFonts w:ascii="Times New Roman" w:eastAsiaTheme="minorHAnsi" w:hAnsi="Times New Roman" w:cs="Times New Roman"/>
          <w:b/>
          <w:sz w:val="22"/>
          <w:szCs w:val="22"/>
        </w:rPr>
      </w:pPr>
      <w:r w:rsidRPr="00701620">
        <w:rPr>
          <w:rFonts w:ascii="Times New Roman" w:eastAsia="SimSun" w:hAnsi="Times New Roman" w:cs="Mangal"/>
          <w:b/>
          <w:kern w:val="2"/>
          <w:sz w:val="22"/>
          <w:szCs w:val="22"/>
          <w:lang w:eastAsia="hi-IN" w:bidi="hi-IN"/>
        </w:rPr>
        <w:t>Bruce Visser, Mayo</w:t>
      </w:r>
      <w:r w:rsidR="0050513F">
        <w:rPr>
          <w:rFonts w:ascii="Times New Roman" w:eastAsia="SimSun" w:hAnsi="Times New Roman" w:cs="Mangal"/>
          <w:b/>
          <w:kern w:val="2"/>
          <w:sz w:val="22"/>
          <w:szCs w:val="22"/>
          <w:lang w:eastAsia="hi-IN" w:bidi="hi-IN"/>
        </w:rPr>
        <w:t>r</w:t>
      </w:r>
    </w:p>
    <w:p w14:paraId="6C505CCE" w14:textId="2254E249" w:rsidR="0094350E" w:rsidRDefault="0094350E">
      <w:pPr>
        <w:rPr>
          <w:rFonts w:ascii="Times New Roman" w:hAnsi="Times New Roman" w:cs="Times New Roman"/>
        </w:rPr>
      </w:pPr>
      <w:r w:rsidRPr="005C4F71">
        <w:rPr>
          <w:rFonts w:cs="Times New Roman"/>
          <w:b/>
          <w:i/>
          <w:noProof/>
        </w:rPr>
        <w:drawing>
          <wp:anchor distT="0" distB="0" distL="114300" distR="114300" simplePos="0" relativeHeight="251672576" behindDoc="1" locked="0" layoutInCell="1" allowOverlap="1" wp14:anchorId="191AF7EC" wp14:editId="4D06E2AC">
            <wp:simplePos x="0" y="0"/>
            <wp:positionH relativeFrom="margin">
              <wp:posOffset>-161925</wp:posOffset>
            </wp:positionH>
            <wp:positionV relativeFrom="paragraph">
              <wp:posOffset>177165</wp:posOffset>
            </wp:positionV>
            <wp:extent cx="1238250" cy="733425"/>
            <wp:effectExtent l="0" t="0" r="0" b="9525"/>
            <wp:wrapTight wrapText="bothSides">
              <wp:wrapPolygon edited="0">
                <wp:start x="0" y="0"/>
                <wp:lineTo x="0" y="21319"/>
                <wp:lineTo x="21268" y="21319"/>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br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733425"/>
                    </a:xfrm>
                    <a:prstGeom prst="rect">
                      <a:avLst/>
                    </a:prstGeom>
                  </pic:spPr>
                </pic:pic>
              </a:graphicData>
            </a:graphic>
            <wp14:sizeRelH relativeFrom="margin">
              <wp14:pctWidth>0</wp14:pctWidth>
            </wp14:sizeRelH>
            <wp14:sizeRelV relativeFrom="margin">
              <wp14:pctHeight>0</wp14:pctHeight>
            </wp14:sizeRelV>
          </wp:anchor>
        </w:drawing>
      </w:r>
    </w:p>
    <w:p w14:paraId="6E12A247" w14:textId="77777777" w:rsidR="00CE6D44" w:rsidRDefault="00CE6D44" w:rsidP="00CE6D44">
      <w:pPr>
        <w:pStyle w:val="Standard"/>
      </w:pPr>
      <w:r>
        <w:t>May 2019 newsletter</w:t>
      </w:r>
    </w:p>
    <w:p w14:paraId="5BE8759A" w14:textId="77777777" w:rsidR="00CE6D44" w:rsidRDefault="00CE6D44" w:rsidP="00CE6D44">
      <w:pPr>
        <w:pStyle w:val="Standard"/>
      </w:pPr>
    </w:p>
    <w:p w14:paraId="7FF47FDD" w14:textId="77777777" w:rsidR="00CE6D44" w:rsidRDefault="00CE6D44" w:rsidP="00CE6D44">
      <w:pPr>
        <w:pStyle w:val="Standard"/>
      </w:pPr>
      <w:r>
        <w:t>Atkins Elementary will be sending home registration forms for the Atkins Library Summer Reading Program with your child this week. Please be sure to complete the form if your child would like to attend and return it to the Atkins Library by Friday, May 24</w:t>
      </w:r>
      <w:r>
        <w:rPr>
          <w:vertAlign w:val="superscript"/>
        </w:rPr>
        <w:t>th</w:t>
      </w:r>
      <w:r>
        <w:t>.  The program will start on Wednesday, June 5</w:t>
      </w:r>
      <w:r>
        <w:rPr>
          <w:vertAlign w:val="superscript"/>
        </w:rPr>
        <w:t>th</w:t>
      </w:r>
      <w:r>
        <w:t xml:space="preserve"> and will continue each Wednesday in the month of June.  Program starts at 2:30 (drop off no earlier than 2:20) and ends at 3:30.</w:t>
      </w:r>
    </w:p>
    <w:p w14:paraId="61DA4934" w14:textId="77777777" w:rsidR="00CE6D44" w:rsidRDefault="00CE6D44" w:rsidP="00CE6D44">
      <w:pPr>
        <w:pStyle w:val="Standard"/>
      </w:pPr>
    </w:p>
    <w:p w14:paraId="0E373CEA" w14:textId="509DCC90" w:rsidR="00CE6D44" w:rsidRDefault="00CE6D44" w:rsidP="00CE6D44">
      <w:pPr>
        <w:pStyle w:val="Standard"/>
      </w:pPr>
      <w:r>
        <w:t xml:space="preserve">Volunteers needed for the Summer Reading Program each Wednesday afternoon in June. </w:t>
      </w:r>
      <w:r w:rsidR="00BB08C8">
        <w:t>Speaker for Summer Reading:  looking for someone that can do a program on astronomy specifically constellations and planets</w:t>
      </w:r>
      <w:r w:rsidR="00BB08C8">
        <w:t xml:space="preserve">.  </w:t>
      </w:r>
      <w:r w:rsidR="00BB08C8">
        <w:t xml:space="preserve">Volunteers needed to help with the gardens and plantings at the City Hall. </w:t>
      </w:r>
      <w:r>
        <w:t xml:space="preserve"> Please call the Atkins Library at 446-7676.</w:t>
      </w:r>
    </w:p>
    <w:p w14:paraId="78289B7F" w14:textId="77777777" w:rsidR="00CE6D44" w:rsidRDefault="00CE6D44" w:rsidP="00CE6D44">
      <w:pPr>
        <w:pStyle w:val="Standard"/>
      </w:pPr>
    </w:p>
    <w:p w14:paraId="2B518341" w14:textId="180F18C8" w:rsidR="00CE6D44" w:rsidRDefault="00CE6D44" w:rsidP="00CE6D44">
      <w:pPr>
        <w:pStyle w:val="Standard"/>
      </w:pPr>
      <w:r>
        <w:t xml:space="preserve">Overdue letters that were sent in March are being resent to patrons that have not returned those items.  The letters will include a replacement price for each item and the amount of the fine.  If you do </w:t>
      </w:r>
      <w:r>
        <w:rPr>
          <w:b/>
          <w:bCs/>
        </w:rPr>
        <w:t>NOT</w:t>
      </w:r>
      <w:r>
        <w:t xml:space="preserve"> return the items; you will need to pay for them including any fine associated with that item.  Until items are returned or paid for, you will not be allowed to check out materials from the Atkins Library per the Atkins Public Library Board Policy</w:t>
      </w:r>
      <w:r w:rsidR="00BB08C8">
        <w:t xml:space="preserve">.  </w:t>
      </w:r>
      <w:r>
        <w:t>New Atkins Public Library Board Policy – starting immediately:  Only 10 (ten) items per household may be checked out at any one time per two</w:t>
      </w:r>
      <w:r>
        <w:t>-</w:t>
      </w:r>
      <w:r>
        <w:t xml:space="preserve">week period.  </w:t>
      </w:r>
    </w:p>
    <w:p w14:paraId="3E96611F" w14:textId="569FF01F" w:rsidR="0050513F" w:rsidRDefault="00A90673" w:rsidP="0050513F">
      <w:pPr>
        <w:pStyle w:val="Standard"/>
      </w:pPr>
      <w:r>
        <w:rPr>
          <w:noProof/>
        </w:rPr>
        <w:drawing>
          <wp:anchor distT="0" distB="0" distL="114300" distR="114300" simplePos="0" relativeHeight="251673600" behindDoc="1" locked="0" layoutInCell="1" allowOverlap="1" wp14:anchorId="799E41BD" wp14:editId="1942B2B0">
            <wp:simplePos x="0" y="0"/>
            <wp:positionH relativeFrom="column">
              <wp:posOffset>5524500</wp:posOffset>
            </wp:positionH>
            <wp:positionV relativeFrom="paragraph">
              <wp:posOffset>46990</wp:posOffset>
            </wp:positionV>
            <wp:extent cx="1285875" cy="648335"/>
            <wp:effectExtent l="0" t="0" r="9525" b="0"/>
            <wp:wrapThrough wrapText="bothSides">
              <wp:wrapPolygon edited="0">
                <wp:start x="0" y="0"/>
                <wp:lineTo x="0" y="20944"/>
                <wp:lineTo x="21440" y="20944"/>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age-sa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648335"/>
                    </a:xfrm>
                    <a:prstGeom prst="rect">
                      <a:avLst/>
                    </a:prstGeom>
                  </pic:spPr>
                </pic:pic>
              </a:graphicData>
            </a:graphic>
            <wp14:sizeRelH relativeFrom="margin">
              <wp14:pctWidth>0</wp14:pctWidth>
            </wp14:sizeRelH>
            <wp14:sizeRelV relativeFrom="margin">
              <wp14:pctHeight>0</wp14:pctHeight>
            </wp14:sizeRelV>
          </wp:anchor>
        </w:drawing>
      </w:r>
    </w:p>
    <w:p w14:paraId="1408CB32" w14:textId="6038A4D3" w:rsidR="0050513F" w:rsidRPr="00CE6D44" w:rsidRDefault="00BA43C4" w:rsidP="0050513F">
      <w:pPr>
        <w:pStyle w:val="Standard"/>
        <w:rPr>
          <w:b/>
          <w:sz w:val="36"/>
          <w:szCs w:val="36"/>
        </w:rPr>
      </w:pPr>
      <w:r w:rsidRPr="00CE6D44">
        <w:rPr>
          <w:b/>
          <w:sz w:val="36"/>
          <w:szCs w:val="36"/>
        </w:rPr>
        <w:t>Atkins City Garage Sales are going to be June 8</w:t>
      </w:r>
      <w:r w:rsidRPr="00CE6D44">
        <w:rPr>
          <w:b/>
          <w:sz w:val="36"/>
          <w:szCs w:val="36"/>
          <w:vertAlign w:val="superscript"/>
        </w:rPr>
        <w:t>th</w:t>
      </w:r>
      <w:r w:rsidRPr="00CE6D44">
        <w:rPr>
          <w:b/>
          <w:sz w:val="36"/>
          <w:szCs w:val="36"/>
        </w:rPr>
        <w:t xml:space="preserve">, 2019.  </w:t>
      </w:r>
      <w:r w:rsidR="00780567" w:rsidRPr="00CE6D44">
        <w:rPr>
          <w:b/>
          <w:sz w:val="36"/>
          <w:szCs w:val="36"/>
        </w:rPr>
        <w:t xml:space="preserve">You can advertise your sale by going to The Atkins Medical Clinic.  The Advertisement is $3.00.  </w:t>
      </w:r>
    </w:p>
    <w:p w14:paraId="781826B7" w14:textId="77777777" w:rsidR="00CE6D44" w:rsidRDefault="00CE6D44" w:rsidP="0050513F">
      <w:pPr>
        <w:pStyle w:val="Standard"/>
        <w:rPr>
          <w:b/>
          <w:sz w:val="32"/>
          <w:szCs w:val="32"/>
        </w:rPr>
      </w:pPr>
    </w:p>
    <w:p w14:paraId="60839C70" w14:textId="646A7FA7" w:rsidR="00CE6D44" w:rsidRDefault="00CE6D44" w:rsidP="0050513F">
      <w:pPr>
        <w:pStyle w:val="Standard"/>
        <w:rPr>
          <w:b/>
          <w:sz w:val="32"/>
          <w:szCs w:val="32"/>
        </w:rPr>
      </w:pPr>
      <w:r>
        <w:rPr>
          <w:b/>
          <w:sz w:val="32"/>
          <w:szCs w:val="32"/>
        </w:rPr>
        <w:t>Walford City Wide Garage Sales are Saturday, May 10</w:t>
      </w:r>
      <w:r w:rsidRPr="00CE6D44">
        <w:rPr>
          <w:b/>
          <w:sz w:val="32"/>
          <w:szCs w:val="32"/>
          <w:vertAlign w:val="superscript"/>
        </w:rPr>
        <w:t>th</w:t>
      </w:r>
      <w:r>
        <w:rPr>
          <w:b/>
          <w:sz w:val="32"/>
          <w:szCs w:val="32"/>
        </w:rPr>
        <w:t>, 2019 8am to 4pm</w:t>
      </w:r>
    </w:p>
    <w:p w14:paraId="035098C5" w14:textId="1F736419" w:rsidR="00CE6D44" w:rsidRDefault="00CE6D44" w:rsidP="0050513F">
      <w:pPr>
        <w:pStyle w:val="Standard"/>
        <w:rPr>
          <w:b/>
          <w:sz w:val="32"/>
          <w:szCs w:val="32"/>
        </w:rPr>
      </w:pPr>
      <w:r>
        <w:rPr>
          <w:b/>
          <w:sz w:val="32"/>
          <w:szCs w:val="32"/>
        </w:rPr>
        <w:t>Some may be on Friday as well!</w:t>
      </w:r>
    </w:p>
    <w:p w14:paraId="5DE76476" w14:textId="77777777" w:rsidR="00BB08C8" w:rsidRDefault="00BB08C8" w:rsidP="00BB08C8">
      <w:pPr>
        <w:rPr>
          <w:rFonts w:ascii="Times New Roman" w:eastAsiaTheme="minorHAnsi" w:hAnsi="Times New Roman" w:cs="Times New Roman"/>
          <w:sz w:val="32"/>
          <w:szCs w:val="32"/>
        </w:rPr>
      </w:pPr>
    </w:p>
    <w:p w14:paraId="00C19745" w14:textId="7269BF93" w:rsidR="00BB08C8" w:rsidRPr="00520D6E" w:rsidRDefault="00BB08C8" w:rsidP="00BB08C8">
      <w:pPr>
        <w:rPr>
          <w:rFonts w:ascii="Times New Roman" w:eastAsiaTheme="minorHAnsi" w:hAnsi="Times New Roman" w:cs="Times New Roman"/>
          <w:b/>
          <w:sz w:val="36"/>
          <w:szCs w:val="36"/>
        </w:rPr>
      </w:pPr>
      <w:r w:rsidRPr="00520D6E">
        <w:rPr>
          <w:rFonts w:ascii="Times New Roman" w:eastAsiaTheme="minorHAnsi" w:hAnsi="Times New Roman" w:cs="Times New Roman"/>
          <w:b/>
          <w:noProof/>
          <w:sz w:val="36"/>
          <w:szCs w:val="36"/>
        </w:rPr>
        <w:drawing>
          <wp:anchor distT="0" distB="0" distL="114300" distR="114300" simplePos="0" relativeHeight="251679744" behindDoc="0" locked="0" layoutInCell="1" allowOverlap="1" wp14:anchorId="3D879482" wp14:editId="35C57016">
            <wp:simplePos x="0" y="0"/>
            <wp:positionH relativeFrom="margin">
              <wp:align>right</wp:align>
            </wp:positionH>
            <wp:positionV relativeFrom="paragraph">
              <wp:posOffset>-208280</wp:posOffset>
            </wp:positionV>
            <wp:extent cx="1151890" cy="1123950"/>
            <wp:effectExtent l="0" t="0" r="0" b="0"/>
            <wp:wrapThrough wrapText="bothSides">
              <wp:wrapPolygon edited="0">
                <wp:start x="0" y="0"/>
                <wp:lineTo x="0" y="21234"/>
                <wp:lineTo x="21076" y="21234"/>
                <wp:lineTo x="210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151890" cy="1123950"/>
                    </a:xfrm>
                    <a:prstGeom prst="rect">
                      <a:avLst/>
                    </a:prstGeom>
                  </pic:spPr>
                </pic:pic>
              </a:graphicData>
            </a:graphic>
            <wp14:sizeRelH relativeFrom="margin">
              <wp14:pctWidth>0</wp14:pctWidth>
            </wp14:sizeRelH>
            <wp14:sizeRelV relativeFrom="margin">
              <wp14:pctHeight>0</wp14:pctHeight>
            </wp14:sizeRelV>
          </wp:anchor>
        </w:drawing>
      </w:r>
      <w:r w:rsidRPr="00520D6E">
        <w:rPr>
          <w:rFonts w:ascii="Times New Roman" w:eastAsiaTheme="minorHAnsi" w:hAnsi="Times New Roman" w:cs="Times New Roman"/>
          <w:b/>
          <w:sz w:val="36"/>
          <w:szCs w:val="36"/>
        </w:rPr>
        <w:t>Reminder to Register your Golf Cart at City Hall!  Golf Cart Registrations are $25.00 per year.  Please bring proof of Insurance.</w:t>
      </w:r>
    </w:p>
    <w:p w14:paraId="28D3CBA8" w14:textId="77777777" w:rsidR="00CE6D44" w:rsidRPr="00A90673" w:rsidRDefault="00CE6D44" w:rsidP="0050513F">
      <w:pPr>
        <w:pStyle w:val="Standard"/>
        <w:rPr>
          <w:b/>
          <w:sz w:val="32"/>
          <w:szCs w:val="32"/>
        </w:rPr>
      </w:pPr>
    </w:p>
    <w:p w14:paraId="12BA7BF5" w14:textId="77777777" w:rsidR="00BB08C8" w:rsidRDefault="00A90673" w:rsidP="00BB08C8">
      <w:pPr>
        <w:pStyle w:val="Standard"/>
        <w:rPr>
          <w:b/>
          <w:sz w:val="28"/>
          <w:szCs w:val="28"/>
        </w:rPr>
      </w:pPr>
      <w:r w:rsidRPr="00A90673">
        <w:rPr>
          <w:b/>
          <w:noProof/>
          <w:sz w:val="28"/>
          <w:szCs w:val="28"/>
        </w:rPr>
        <w:lastRenderedPageBreak/>
        <w:drawing>
          <wp:anchor distT="0" distB="0" distL="114300" distR="114300" simplePos="0" relativeHeight="251674624" behindDoc="1" locked="0" layoutInCell="1" allowOverlap="1" wp14:anchorId="4254CE08" wp14:editId="2AD4256F">
            <wp:simplePos x="0" y="0"/>
            <wp:positionH relativeFrom="margin">
              <wp:align>left</wp:align>
            </wp:positionH>
            <wp:positionV relativeFrom="paragraph">
              <wp:posOffset>0</wp:posOffset>
            </wp:positionV>
            <wp:extent cx="962025" cy="864799"/>
            <wp:effectExtent l="0" t="0" r="0" b="0"/>
            <wp:wrapTight wrapText="bothSides">
              <wp:wrapPolygon edited="0">
                <wp:start x="0" y="0"/>
                <wp:lineTo x="0" y="20949"/>
                <wp:lineTo x="20958" y="20949"/>
                <wp:lineTo x="209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DMLI7XFS.jpg"/>
                    <pic:cNvPicPr/>
                  </pic:nvPicPr>
                  <pic:blipFill>
                    <a:blip r:embed="rId8">
                      <a:extLst>
                        <a:ext uri="{28A0092B-C50C-407E-A947-70E740481C1C}">
                          <a14:useLocalDpi xmlns:a14="http://schemas.microsoft.com/office/drawing/2010/main" val="0"/>
                        </a:ext>
                      </a:extLst>
                    </a:blip>
                    <a:stretch>
                      <a:fillRect/>
                    </a:stretch>
                  </pic:blipFill>
                  <pic:spPr>
                    <a:xfrm>
                      <a:off x="0" y="0"/>
                      <a:ext cx="962025" cy="864799"/>
                    </a:xfrm>
                    <a:prstGeom prst="rect">
                      <a:avLst/>
                    </a:prstGeom>
                  </pic:spPr>
                </pic:pic>
              </a:graphicData>
            </a:graphic>
          </wp:anchor>
        </w:drawing>
      </w:r>
      <w:r w:rsidR="00780567" w:rsidRPr="00A90673">
        <w:rPr>
          <w:b/>
          <w:sz w:val="28"/>
          <w:szCs w:val="28"/>
        </w:rPr>
        <w:t>The City will also be having a citywide cleanup day near the beginning of June 2019.  More information will be coming</w:t>
      </w:r>
      <w:r w:rsidR="00BB08C8">
        <w:rPr>
          <w:b/>
          <w:sz w:val="28"/>
          <w:szCs w:val="28"/>
        </w:rPr>
        <w:t>.</w:t>
      </w:r>
    </w:p>
    <w:p w14:paraId="7DE2A122" w14:textId="25BB4D90" w:rsidR="00520D6E" w:rsidRPr="00520D6E" w:rsidRDefault="00A90673" w:rsidP="00BB08C8">
      <w:pPr>
        <w:pStyle w:val="Standard"/>
        <w:rPr>
          <w:rFonts w:ascii="Chalkboard" w:hAnsi="Chalkboard" w:cs="Chalkboar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s="Chalkboar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045A6D" w14:textId="7A4C96C0" w:rsidR="0050513F" w:rsidRPr="00BB08C8" w:rsidRDefault="0050513F" w:rsidP="00520D6E">
      <w:pPr>
        <w:pStyle w:val="Standard"/>
        <w:ind w:firstLine="720"/>
        <w:rPr>
          <w:b/>
          <w:sz w:val="28"/>
          <w:szCs w:val="28"/>
        </w:rPr>
      </w:pPr>
      <w:r w:rsidRPr="00CE6D44">
        <w:rPr>
          <w:rFonts w:ascii="Chalkboard" w:hAnsi="Chalkboard" w:cs="Chalkboar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Watermelon Days – August 2-3, 2019</w:t>
      </w:r>
    </w:p>
    <w:p w14:paraId="6E362788" w14:textId="77777777" w:rsidR="00CE6D44" w:rsidRPr="00780567" w:rsidRDefault="00CE6D44" w:rsidP="00505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halkboard" w:hAnsi="Chalkboard" w:cs="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69BD" w14:textId="15CA880D" w:rsidR="001C7098" w:rsidRDefault="00BB08C8" w:rsidP="0050513F">
      <w:pPr>
        <w:rPr>
          <w:rFonts w:ascii="Times New Roman" w:eastAsiaTheme="minorHAnsi" w:hAnsi="Times New Roman" w:cs="Times New Roman"/>
        </w:rPr>
      </w:pPr>
      <w:r>
        <w:rPr>
          <w:noProof/>
        </w:rPr>
        <w:drawing>
          <wp:anchor distT="0" distB="0" distL="114300" distR="114300" simplePos="0" relativeHeight="251680768" behindDoc="0" locked="0" layoutInCell="1" allowOverlap="1" wp14:anchorId="7CE7D102" wp14:editId="32522E64">
            <wp:simplePos x="0" y="0"/>
            <wp:positionH relativeFrom="column">
              <wp:posOffset>5419725</wp:posOffset>
            </wp:positionH>
            <wp:positionV relativeFrom="paragraph">
              <wp:posOffset>177800</wp:posOffset>
            </wp:positionV>
            <wp:extent cx="1296035" cy="1571625"/>
            <wp:effectExtent l="0" t="0" r="0" b="9525"/>
            <wp:wrapThrough wrapText="bothSides">
              <wp:wrapPolygon edited="0">
                <wp:start x="0" y="0"/>
                <wp:lineTo x="0" y="21469"/>
                <wp:lineTo x="21272" y="21469"/>
                <wp:lineTo x="212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1571625"/>
                    </a:xfrm>
                    <a:prstGeom prst="rect">
                      <a:avLst/>
                    </a:prstGeom>
                    <a:noFill/>
                    <a:ln>
                      <a:noFill/>
                    </a:ln>
                  </pic:spPr>
                </pic:pic>
              </a:graphicData>
            </a:graphic>
            <wp14:sizeRelV relativeFrom="margin">
              <wp14:pctHeight>0</wp14:pctHeight>
            </wp14:sizeRelV>
          </wp:anchor>
        </w:drawing>
      </w:r>
      <w:r w:rsidR="00CE6D44">
        <w:rPr>
          <w:rStyle w:val="Strong"/>
          <w:rFonts w:ascii="Comic Sans MS" w:hAnsi="Comic Sans MS" w:cs="Arial"/>
          <w:color w:val="000000"/>
        </w:rPr>
        <w:t xml:space="preserve">Get your produce and crafts ready to join us for the 2nd Annual Atkins Farmers Market!  Dates for the Market are June 2, 16, July 7, 21, August 4, 18 and Sept. 15th from 5-7pm.  In June the Market will be held at the soccer field.  The remaining season will be back at the park.  We still have a few spots for music at the Market.  </w:t>
      </w:r>
      <w:r>
        <w:rPr>
          <w:rStyle w:val="Strong"/>
          <w:rFonts w:ascii="Comic Sans MS" w:hAnsi="Comic Sans MS" w:cs="Arial"/>
          <w:color w:val="000000"/>
        </w:rPr>
        <w:t>So,</w:t>
      </w:r>
      <w:r w:rsidR="00CE6D44">
        <w:rPr>
          <w:rStyle w:val="Strong"/>
          <w:rFonts w:ascii="Comic Sans MS" w:hAnsi="Comic Sans MS" w:cs="Arial"/>
          <w:color w:val="000000"/>
        </w:rPr>
        <w:t xml:space="preserve"> if you</w:t>
      </w:r>
      <w:r>
        <w:rPr>
          <w:rStyle w:val="Strong"/>
          <w:rFonts w:ascii="Comic Sans MS" w:hAnsi="Comic Sans MS" w:cs="Arial"/>
          <w:color w:val="000000"/>
        </w:rPr>
        <w:t xml:space="preserve"> </w:t>
      </w:r>
      <w:r w:rsidR="00CE6D44">
        <w:rPr>
          <w:rStyle w:val="Strong"/>
          <w:rFonts w:ascii="Comic Sans MS" w:hAnsi="Comic Sans MS" w:cs="Arial"/>
          <w:color w:val="000000"/>
        </w:rPr>
        <w:t xml:space="preserve">have a talent and would like to perform...please let us know!  This year we are looking for organizations/clubs to volunteer for the </w:t>
      </w:r>
      <w:r w:rsidR="00CE6D44">
        <w:rPr>
          <w:rStyle w:val="Strong"/>
          <w:rFonts w:ascii="Comic Sans MS" w:hAnsi="Comic Sans MS" w:cs="Arial"/>
          <w:color w:val="000000"/>
        </w:rPr>
        <w:t>kids’</w:t>
      </w:r>
      <w:r w:rsidR="00CE6D44">
        <w:rPr>
          <w:rStyle w:val="Strong"/>
          <w:rFonts w:ascii="Comic Sans MS" w:hAnsi="Comic Sans MS" w:cs="Arial"/>
          <w:color w:val="000000"/>
        </w:rPr>
        <w:t xml:space="preserve"> corner.  For more information please text/call Pamela 319-981-7755.  Get ready to join us for a fun family filled season at the Market!</w:t>
      </w:r>
      <w:r w:rsidR="00CE6D44">
        <w:rPr>
          <w:rFonts w:ascii="Comic Sans MS" w:hAnsi="Comic Sans MS" w:cs="Arial"/>
          <w:b/>
          <w:bCs/>
          <w:color w:val="000000"/>
        </w:rPr>
        <w:br/>
      </w:r>
      <w:r w:rsidR="00B20105">
        <w:rPr>
          <w:rFonts w:ascii="Times New Roman" w:eastAsiaTheme="minorHAnsi" w:hAnsi="Times New Roman" w:cs="Times New Roman"/>
          <w:noProof/>
        </w:rPr>
        <w:drawing>
          <wp:anchor distT="0" distB="0" distL="114300" distR="114300" simplePos="0" relativeHeight="251677696" behindDoc="0" locked="0" layoutInCell="1" allowOverlap="1" wp14:anchorId="26AD5881" wp14:editId="25698E74">
            <wp:simplePos x="0" y="0"/>
            <wp:positionH relativeFrom="column">
              <wp:posOffset>5343525</wp:posOffset>
            </wp:positionH>
            <wp:positionV relativeFrom="paragraph">
              <wp:posOffset>150495</wp:posOffset>
            </wp:positionV>
            <wp:extent cx="1343025" cy="981075"/>
            <wp:effectExtent l="0" t="0" r="9525" b="9525"/>
            <wp:wrapThrough wrapText="bothSides">
              <wp:wrapPolygon edited="0">
                <wp:start x="0" y="0"/>
                <wp:lineTo x="0" y="21390"/>
                <wp:lineTo x="21447" y="21390"/>
                <wp:lineTo x="214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0L9W0YS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981075"/>
                    </a:xfrm>
                    <a:prstGeom prst="rect">
                      <a:avLst/>
                    </a:prstGeom>
                  </pic:spPr>
                </pic:pic>
              </a:graphicData>
            </a:graphic>
            <wp14:sizeRelH relativeFrom="margin">
              <wp14:pctWidth>0</wp14:pctWidth>
            </wp14:sizeRelH>
            <wp14:sizeRelV relativeFrom="margin">
              <wp14:pctHeight>0</wp14:pctHeight>
            </wp14:sizeRelV>
          </wp:anchor>
        </w:drawing>
      </w:r>
    </w:p>
    <w:p w14:paraId="08CC98CC" w14:textId="56C535FD" w:rsidR="001C7098" w:rsidRDefault="00BB08C8" w:rsidP="0050513F">
      <w:pPr>
        <w:rPr>
          <w:rFonts w:ascii="Times New Roman" w:eastAsiaTheme="minorHAnsi" w:hAnsi="Times New Roman" w:cs="Times New Roman"/>
        </w:rPr>
      </w:pPr>
      <w:r>
        <w:rPr>
          <w:noProof/>
        </w:rPr>
        <w:drawing>
          <wp:anchor distT="0" distB="0" distL="114300" distR="114300" simplePos="0" relativeHeight="251681792" behindDoc="0" locked="0" layoutInCell="1" allowOverlap="1" wp14:anchorId="0C0B8044" wp14:editId="78514CFD">
            <wp:simplePos x="0" y="0"/>
            <wp:positionH relativeFrom="column">
              <wp:posOffset>-104775</wp:posOffset>
            </wp:positionH>
            <wp:positionV relativeFrom="paragraph">
              <wp:posOffset>73660</wp:posOffset>
            </wp:positionV>
            <wp:extent cx="860425" cy="781050"/>
            <wp:effectExtent l="0" t="0" r="0" b="0"/>
            <wp:wrapThrough wrapText="bothSides">
              <wp:wrapPolygon edited="0">
                <wp:start x="0" y="0"/>
                <wp:lineTo x="0" y="21073"/>
                <wp:lineTo x="21042" y="21073"/>
                <wp:lineTo x="2104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25" cy="781050"/>
                    </a:xfrm>
                    <a:prstGeom prst="rect">
                      <a:avLst/>
                    </a:prstGeom>
                    <a:noFill/>
                    <a:ln>
                      <a:noFill/>
                    </a:ln>
                  </pic:spPr>
                </pic:pic>
              </a:graphicData>
            </a:graphic>
          </wp:anchor>
        </w:drawing>
      </w:r>
      <w:r w:rsidR="001C7098" w:rsidRPr="00B20105">
        <w:rPr>
          <w:rFonts w:ascii="Times New Roman" w:eastAsiaTheme="minorHAnsi" w:hAnsi="Times New Roman" w:cs="Times New Roman"/>
          <w:b/>
        </w:rPr>
        <w:t>Benton County ACS Relay for Life:</w:t>
      </w:r>
      <w:r w:rsidR="001C7098">
        <w:rPr>
          <w:rFonts w:ascii="Times New Roman" w:eastAsiaTheme="minorHAnsi" w:hAnsi="Times New Roman" w:cs="Times New Roman"/>
        </w:rPr>
        <w:t xml:space="preserve">  Plans are underway for the ACS Relay for Life to be held June 7,</w:t>
      </w:r>
      <w:r w:rsidR="007C144F">
        <w:rPr>
          <w:rFonts w:ascii="Times New Roman" w:eastAsiaTheme="minorHAnsi" w:hAnsi="Times New Roman" w:cs="Times New Roman"/>
        </w:rPr>
        <w:t xml:space="preserve"> </w:t>
      </w:r>
      <w:r w:rsidR="001C7098">
        <w:rPr>
          <w:rFonts w:ascii="Times New Roman" w:eastAsiaTheme="minorHAnsi" w:hAnsi="Times New Roman" w:cs="Times New Roman"/>
        </w:rPr>
        <w:t xml:space="preserve">2019, From 6-10pm at the Benton Community Track. There are several ways to participate:  be a team member, purchase a luminaria, or </w:t>
      </w:r>
      <w:proofErr w:type="gramStart"/>
      <w:r w:rsidR="001C7098">
        <w:rPr>
          <w:rFonts w:ascii="Times New Roman" w:eastAsiaTheme="minorHAnsi" w:hAnsi="Times New Roman" w:cs="Times New Roman"/>
        </w:rPr>
        <w:t>make a donation</w:t>
      </w:r>
      <w:proofErr w:type="gramEnd"/>
      <w:r w:rsidR="001C7098">
        <w:rPr>
          <w:rFonts w:ascii="Times New Roman" w:eastAsiaTheme="minorHAnsi" w:hAnsi="Times New Roman" w:cs="Times New Roman"/>
        </w:rPr>
        <w:t xml:space="preserve">.  Come out and support family and friends who have battled or are now battling cancer!  </w:t>
      </w:r>
      <w:hyperlink r:id="rId12" w:history="1">
        <w:r w:rsidR="001C7098" w:rsidRPr="00CE4464">
          <w:rPr>
            <w:rStyle w:val="Hyperlink"/>
            <w:rFonts w:ascii="Times New Roman" w:eastAsiaTheme="minorHAnsi" w:hAnsi="Times New Roman" w:cs="Times New Roman"/>
          </w:rPr>
          <w:t>www.relayforlife.org/bentoncountyia</w:t>
        </w:r>
      </w:hyperlink>
    </w:p>
    <w:p w14:paraId="5A7B4878" w14:textId="035F5FF4" w:rsidR="00BB08C8" w:rsidRDefault="00BB08C8" w:rsidP="00BB08C8">
      <w:pPr>
        <w:rPr>
          <w:rFonts w:eastAsiaTheme="minorHAnsi"/>
        </w:rPr>
      </w:pPr>
      <w:r>
        <w:rPr>
          <w:sz w:val="44"/>
          <w:szCs w:val="44"/>
        </w:rPr>
        <w:t>A</w:t>
      </w:r>
      <w:r>
        <w:rPr>
          <w:sz w:val="44"/>
          <w:szCs w:val="44"/>
        </w:rPr>
        <w:t xml:space="preserve">IM </w:t>
      </w:r>
      <w:r>
        <w:t>would like to thank everyone who helped make our 5th Annual Wine Tasting event a great success.  An additional $2800 was raised to help fund our playground project at the Soccer Park.  We hope to get started in the coming months!</w:t>
      </w:r>
    </w:p>
    <w:p w14:paraId="4697FE55" w14:textId="5505128B" w:rsidR="00BB08C8" w:rsidRDefault="00BB08C8" w:rsidP="00BB08C8"/>
    <w:p w14:paraId="5004DB72" w14:textId="288F3251" w:rsidR="00BB08C8" w:rsidRDefault="00BB08C8" w:rsidP="00BB08C8">
      <w:r>
        <w:t xml:space="preserve">Six wines and four craft beers were tasted and was followed by a live auction of delicious desserts and wine and beer packages.  A special thank you to Dan </w:t>
      </w:r>
      <w:proofErr w:type="spellStart"/>
      <w:r>
        <w:t>Kaestner</w:t>
      </w:r>
      <w:proofErr w:type="spellEnd"/>
      <w:r>
        <w:t xml:space="preserve"> for being our auctioneer again this year!  </w:t>
      </w:r>
    </w:p>
    <w:p w14:paraId="656372B6" w14:textId="512DA6DD" w:rsidR="00BB08C8" w:rsidRDefault="00BB08C8" w:rsidP="00BB08C8"/>
    <w:p w14:paraId="3334A934" w14:textId="19C3FA25" w:rsidR="00BB08C8" w:rsidRDefault="00BB08C8" w:rsidP="00BB08C8">
      <w:r>
        <w:rPr>
          <w:b/>
        </w:rPr>
        <w:t>A huge thank you</w:t>
      </w:r>
      <w:r>
        <w:t xml:space="preserve"> </w:t>
      </w:r>
      <w:r>
        <w:rPr>
          <w:b/>
        </w:rPr>
        <w:t>to the following businesses and individuals for their donations and support:</w:t>
      </w:r>
    </w:p>
    <w:p w14:paraId="064BF7C0" w14:textId="53252EF0" w:rsidR="00BB08C8" w:rsidRDefault="00BB08C8" w:rsidP="00BB08C8">
      <w:r>
        <w:t>Atkins American Legion</w:t>
      </w:r>
      <w:r>
        <w:tab/>
      </w:r>
      <w:r>
        <w:tab/>
      </w:r>
      <w:r>
        <w:tab/>
      </w:r>
      <w:r>
        <w:tab/>
        <w:t>Atkins Lumber Co.</w:t>
      </w:r>
    </w:p>
    <w:p w14:paraId="2B6C3BA5" w14:textId="4FEC432C" w:rsidR="00BB08C8" w:rsidRDefault="00BB08C8" w:rsidP="00BB08C8">
      <w:r>
        <w:t>Depot Express</w:t>
      </w:r>
      <w:r>
        <w:tab/>
      </w:r>
      <w:r>
        <w:tab/>
      </w:r>
      <w:r>
        <w:tab/>
      </w:r>
      <w:r>
        <w:tab/>
      </w:r>
      <w:r>
        <w:tab/>
      </w:r>
      <w:r>
        <w:tab/>
        <w:t>Atkins Savings Bank</w:t>
      </w:r>
    </w:p>
    <w:p w14:paraId="7238F9F0" w14:textId="77777777" w:rsidR="00BB08C8" w:rsidRDefault="00BB08C8" w:rsidP="00BB08C8">
      <w:r>
        <w:t>Global Wines</w:t>
      </w:r>
      <w:r>
        <w:tab/>
      </w:r>
      <w:r>
        <w:tab/>
      </w:r>
      <w:r>
        <w:tab/>
      </w:r>
      <w:r>
        <w:tab/>
      </w:r>
      <w:r>
        <w:tab/>
      </w:r>
      <w:r>
        <w:tab/>
        <w:t>Hy-Vee, Johnson Ave.</w:t>
      </w:r>
      <w:r>
        <w:tab/>
      </w:r>
      <w:r>
        <w:tab/>
      </w:r>
      <w:r>
        <w:tab/>
      </w:r>
    </w:p>
    <w:p w14:paraId="671F5FC9" w14:textId="77777777" w:rsidR="00446048" w:rsidRDefault="00BB08C8" w:rsidP="00BB08C8">
      <w:proofErr w:type="spellStart"/>
      <w:r>
        <w:t>Thew</w:t>
      </w:r>
      <w:proofErr w:type="spellEnd"/>
      <w:r>
        <w:t xml:space="preserve"> Brewing Company</w:t>
      </w:r>
      <w:r>
        <w:tab/>
      </w:r>
      <w:r>
        <w:tab/>
      </w:r>
      <w:r>
        <w:tab/>
      </w:r>
      <w:r>
        <w:tab/>
      </w:r>
      <w:proofErr w:type="spellStart"/>
      <w:r>
        <w:t>Ollinger</w:t>
      </w:r>
      <w:proofErr w:type="spellEnd"/>
      <w:r>
        <w:t xml:space="preserve"> Garage Doors</w:t>
      </w:r>
      <w:r>
        <w:tab/>
      </w:r>
      <w:r>
        <w:tab/>
      </w:r>
      <w:r>
        <w:tab/>
      </w:r>
    </w:p>
    <w:p w14:paraId="0ED95398" w14:textId="31A345C3" w:rsidR="00BB08C8" w:rsidRDefault="00BB08C8" w:rsidP="00BB08C8">
      <w:r>
        <w:t>Kathy’s Pies</w:t>
      </w:r>
      <w:r>
        <w:tab/>
      </w:r>
      <w:r w:rsidR="00446048">
        <w:tab/>
      </w:r>
      <w:r w:rsidR="00446048">
        <w:tab/>
      </w:r>
      <w:r w:rsidR="00446048">
        <w:tab/>
      </w:r>
      <w:r w:rsidR="00446048">
        <w:tab/>
      </w:r>
      <w:r w:rsidR="00446048">
        <w:tab/>
      </w:r>
      <w:bookmarkStart w:id="2" w:name="_GoBack"/>
      <w:bookmarkEnd w:id="2"/>
      <w:r>
        <w:t xml:space="preserve">Annie </w:t>
      </w:r>
      <w:proofErr w:type="spellStart"/>
      <w:r>
        <w:t>Kaestner</w:t>
      </w:r>
      <w:proofErr w:type="spellEnd"/>
      <w:r>
        <w:t xml:space="preserve"> </w:t>
      </w:r>
    </w:p>
    <w:p w14:paraId="426894CF" w14:textId="77777777" w:rsidR="00BB08C8" w:rsidRDefault="00BB08C8" w:rsidP="00BB08C8">
      <w:r>
        <w:t>Tami Timm/Caldwell Banker</w:t>
      </w:r>
      <w:r>
        <w:tab/>
      </w:r>
      <w:r>
        <w:tab/>
      </w:r>
      <w:r>
        <w:tab/>
      </w:r>
      <w:r>
        <w:tab/>
        <w:t>Target SW</w:t>
      </w:r>
      <w:r>
        <w:tab/>
      </w:r>
      <w:r>
        <w:tab/>
      </w:r>
      <w:r>
        <w:tab/>
      </w:r>
      <w:r>
        <w:tab/>
      </w:r>
    </w:p>
    <w:p w14:paraId="41219195" w14:textId="77777777" w:rsidR="00BB08C8" w:rsidRDefault="00BB08C8" w:rsidP="00BB08C8">
      <w:r>
        <w:t>Shelly’s Sweets</w:t>
      </w:r>
      <w:r>
        <w:tab/>
      </w:r>
      <w:r>
        <w:tab/>
      </w:r>
      <w:r>
        <w:tab/>
      </w:r>
      <w:r>
        <w:tab/>
      </w:r>
      <w:r>
        <w:tab/>
        <w:t>Jim Williams/Techno Graphics</w:t>
      </w:r>
      <w:r>
        <w:tab/>
      </w:r>
      <w:r>
        <w:tab/>
      </w:r>
    </w:p>
    <w:p w14:paraId="3FDAC670" w14:textId="77777777" w:rsidR="00BB08C8" w:rsidRDefault="00BB08C8" w:rsidP="00BB08C8">
      <w:r>
        <w:t>Chris Giles</w:t>
      </w:r>
      <w:r>
        <w:tab/>
      </w:r>
      <w:r>
        <w:tab/>
      </w:r>
      <w:r>
        <w:tab/>
      </w:r>
      <w:r>
        <w:tab/>
      </w:r>
      <w:r>
        <w:tab/>
      </w:r>
      <w:r>
        <w:tab/>
      </w:r>
      <w:proofErr w:type="spellStart"/>
      <w:r>
        <w:t>Schanbacher</w:t>
      </w:r>
      <w:proofErr w:type="spellEnd"/>
      <w:r>
        <w:t xml:space="preserve"> Acres</w:t>
      </w:r>
    </w:p>
    <w:p w14:paraId="46FB9133" w14:textId="77777777" w:rsidR="00BB08C8" w:rsidRDefault="00BB08C8" w:rsidP="00BB08C8">
      <w:r>
        <w:t>Stoneridge Developing</w:t>
      </w:r>
      <w:r>
        <w:tab/>
      </w:r>
      <w:r>
        <w:tab/>
      </w:r>
      <w:r>
        <w:tab/>
      </w:r>
      <w:r>
        <w:tab/>
        <w:t>Iowa Brew Tours</w:t>
      </w:r>
    </w:p>
    <w:p w14:paraId="3BFE3B8D" w14:textId="77777777" w:rsidR="00BB08C8" w:rsidRDefault="00BB08C8" w:rsidP="00BB08C8">
      <w:r>
        <w:t xml:space="preserve">Dan </w:t>
      </w:r>
      <w:proofErr w:type="spellStart"/>
      <w:r>
        <w:t>Kaestner</w:t>
      </w:r>
      <w:proofErr w:type="spellEnd"/>
      <w:r>
        <w:t>/</w:t>
      </w:r>
      <w:proofErr w:type="spellStart"/>
      <w:r>
        <w:t>Kaestner</w:t>
      </w:r>
      <w:proofErr w:type="spellEnd"/>
      <w:r>
        <w:t xml:space="preserve"> Team/Iowa Realty</w:t>
      </w:r>
      <w:r>
        <w:tab/>
      </w:r>
      <w:r>
        <w:tab/>
        <w:t>Tracy Freeze</w:t>
      </w:r>
    </w:p>
    <w:p w14:paraId="233F6AE3" w14:textId="77777777" w:rsidR="00BB08C8" w:rsidRDefault="00BB08C8" w:rsidP="00BB08C8">
      <w:r>
        <w:t>Chris Carte</w:t>
      </w:r>
      <w:r>
        <w:tab/>
      </w:r>
      <w:r>
        <w:tab/>
      </w:r>
      <w:r>
        <w:tab/>
      </w:r>
      <w:r>
        <w:tab/>
      </w:r>
      <w:r>
        <w:tab/>
      </w:r>
      <w:r>
        <w:tab/>
        <w:t>Chris Giles</w:t>
      </w:r>
    </w:p>
    <w:p w14:paraId="52F45810" w14:textId="77777777" w:rsidR="00BB08C8" w:rsidRDefault="00BB08C8" w:rsidP="00BB08C8">
      <w:r>
        <w:t>Cedar Ridge Winery</w:t>
      </w:r>
      <w:r>
        <w:tab/>
      </w:r>
      <w:r>
        <w:tab/>
      </w:r>
      <w:r>
        <w:tab/>
      </w:r>
      <w:r>
        <w:tab/>
      </w:r>
      <w:r>
        <w:tab/>
        <w:t>Fireside Winery</w:t>
      </w:r>
    </w:p>
    <w:p w14:paraId="02E3303D" w14:textId="77777777" w:rsidR="00BB08C8" w:rsidRDefault="00BB08C8" w:rsidP="00BB08C8">
      <w:r>
        <w:t xml:space="preserve">Rambling Rose </w:t>
      </w:r>
      <w:r>
        <w:tab/>
      </w:r>
      <w:r>
        <w:tab/>
      </w:r>
      <w:r>
        <w:tab/>
      </w:r>
      <w:r>
        <w:tab/>
      </w:r>
      <w:r>
        <w:tab/>
        <w:t>University of Iowa Comm. Credit Union</w:t>
      </w:r>
    </w:p>
    <w:p w14:paraId="60BE4024" w14:textId="77777777" w:rsidR="00BB08C8" w:rsidRDefault="00BB08C8" w:rsidP="00BB08C8">
      <w:r>
        <w:t>Residence Inn</w:t>
      </w:r>
    </w:p>
    <w:p w14:paraId="7DAF96D1" w14:textId="77777777" w:rsidR="00BB08C8" w:rsidRDefault="00BB08C8" w:rsidP="00BB08C8"/>
    <w:p w14:paraId="5FFC3B4E" w14:textId="46F5BEC7" w:rsidR="00BB08C8" w:rsidRDefault="00BB08C8" w:rsidP="00BB08C8">
      <w:r>
        <w:t xml:space="preserve">You can follow Atkins Improvement Mission on </w:t>
      </w:r>
      <w:proofErr w:type="gramStart"/>
      <w:r>
        <w:t xml:space="preserve">Facebook,  </w:t>
      </w:r>
      <w:proofErr w:type="spellStart"/>
      <w:r>
        <w:t>NextDoor</w:t>
      </w:r>
      <w:proofErr w:type="spellEnd"/>
      <w:proofErr w:type="gramEnd"/>
      <w:r>
        <w:t xml:space="preserve"> and this newsletter for future announcements.</w:t>
      </w:r>
      <w:r>
        <w:tab/>
      </w:r>
      <w:r>
        <w:tab/>
      </w:r>
      <w:r>
        <w:tab/>
      </w:r>
      <w:r>
        <w:t>“</w:t>
      </w:r>
      <w:proofErr w:type="spellStart"/>
      <w:r>
        <w:t>AIMing</w:t>
      </w:r>
      <w:proofErr w:type="spellEnd"/>
      <w:r>
        <w:t xml:space="preserve"> </w:t>
      </w:r>
      <w:proofErr w:type="gramStart"/>
      <w:r>
        <w:t>For</w:t>
      </w:r>
      <w:proofErr w:type="gramEnd"/>
      <w:r>
        <w:t xml:space="preserve"> A Better Atkins”</w:t>
      </w:r>
    </w:p>
    <w:p w14:paraId="17AE1738" w14:textId="77777777" w:rsidR="00CE6D44" w:rsidRDefault="00CE6D44" w:rsidP="00CE6D44">
      <w:pPr>
        <w:pStyle w:val="Standard"/>
        <w:jc w:val="center"/>
        <w:rPr>
          <w:rFonts w:ascii="Arial Rounded MT Bold" w:hAnsi="Arial Rounded MT Bold"/>
          <w:sz w:val="48"/>
          <w:szCs w:val="48"/>
        </w:rPr>
      </w:pPr>
    </w:p>
    <w:p w14:paraId="5D2F59D6" w14:textId="77777777" w:rsidR="00CE6D44" w:rsidRDefault="00CE6D44" w:rsidP="00CE6D44">
      <w:pPr>
        <w:pStyle w:val="Standard"/>
        <w:jc w:val="center"/>
        <w:rPr>
          <w:rFonts w:ascii="Arial Rounded MT Bold" w:hAnsi="Arial Rounded MT Bold"/>
          <w:sz w:val="48"/>
          <w:szCs w:val="48"/>
        </w:rPr>
      </w:pPr>
    </w:p>
    <w:p w14:paraId="2CE1D2A9" w14:textId="77777777" w:rsidR="00CE6D44" w:rsidRDefault="00CE6D44" w:rsidP="00CE6D44">
      <w:pPr>
        <w:pStyle w:val="Standard"/>
        <w:jc w:val="center"/>
        <w:rPr>
          <w:rFonts w:ascii="Arial Rounded MT Bold" w:hAnsi="Arial Rounded MT Bold"/>
          <w:sz w:val="48"/>
          <w:szCs w:val="48"/>
        </w:rPr>
      </w:pPr>
    </w:p>
    <w:p w14:paraId="46840443" w14:textId="77777777" w:rsidR="00CE6D44" w:rsidRDefault="00CE6D44" w:rsidP="00CE6D44">
      <w:pPr>
        <w:pStyle w:val="Standard"/>
        <w:jc w:val="center"/>
        <w:rPr>
          <w:rFonts w:ascii="Arial Rounded MT Bold" w:hAnsi="Arial Rounded MT Bold"/>
          <w:sz w:val="48"/>
          <w:szCs w:val="48"/>
        </w:rPr>
      </w:pPr>
    </w:p>
    <w:p w14:paraId="27E6393F" w14:textId="77777777" w:rsidR="00CE6D44" w:rsidRDefault="00CE6D44" w:rsidP="00CE6D44">
      <w:pPr>
        <w:pStyle w:val="Standard"/>
        <w:jc w:val="center"/>
        <w:rPr>
          <w:rFonts w:ascii="Arial Rounded MT Bold" w:hAnsi="Arial Rounded MT Bold"/>
          <w:sz w:val="48"/>
          <w:szCs w:val="48"/>
        </w:rPr>
      </w:pPr>
    </w:p>
    <w:p w14:paraId="14269378" w14:textId="77777777" w:rsidR="00CE6D44" w:rsidRDefault="00CE6D44" w:rsidP="00CE6D44">
      <w:pPr>
        <w:pStyle w:val="Standard"/>
        <w:jc w:val="center"/>
        <w:rPr>
          <w:rFonts w:ascii="Arial Rounded MT Bold" w:hAnsi="Arial Rounded MT Bold"/>
          <w:sz w:val="48"/>
          <w:szCs w:val="48"/>
        </w:rPr>
      </w:pPr>
    </w:p>
    <w:p w14:paraId="7EF96B72" w14:textId="77777777" w:rsidR="00CE6D44" w:rsidRDefault="00CE6D44" w:rsidP="00CE6D44">
      <w:pPr>
        <w:pStyle w:val="Standard"/>
        <w:jc w:val="center"/>
        <w:rPr>
          <w:rFonts w:ascii="Arial Rounded MT Bold" w:hAnsi="Arial Rounded MT Bold"/>
          <w:sz w:val="48"/>
          <w:szCs w:val="48"/>
        </w:rPr>
      </w:pPr>
    </w:p>
    <w:p w14:paraId="177CDDB7" w14:textId="77777777" w:rsidR="00CE6D44" w:rsidRDefault="00CE6D44" w:rsidP="00CE6D44">
      <w:pPr>
        <w:pStyle w:val="Standard"/>
        <w:jc w:val="center"/>
        <w:rPr>
          <w:rFonts w:ascii="Arial Rounded MT Bold" w:hAnsi="Arial Rounded MT Bold"/>
          <w:sz w:val="48"/>
          <w:szCs w:val="48"/>
        </w:rPr>
      </w:pPr>
    </w:p>
    <w:p w14:paraId="1C952B13" w14:textId="77777777" w:rsidR="00BB08C8" w:rsidRDefault="00BB08C8" w:rsidP="00CE6D44">
      <w:pPr>
        <w:pStyle w:val="Standard"/>
        <w:jc w:val="center"/>
        <w:rPr>
          <w:rFonts w:ascii="Arial Rounded MT Bold" w:hAnsi="Arial Rounded MT Bold"/>
          <w:sz w:val="48"/>
          <w:szCs w:val="48"/>
        </w:rPr>
      </w:pPr>
    </w:p>
    <w:p w14:paraId="6A1883DA" w14:textId="77777777" w:rsidR="00BB08C8" w:rsidRDefault="00BB08C8" w:rsidP="00CE6D44">
      <w:pPr>
        <w:pStyle w:val="Standard"/>
        <w:jc w:val="center"/>
        <w:rPr>
          <w:rFonts w:ascii="Arial Rounded MT Bold" w:hAnsi="Arial Rounded MT Bold"/>
          <w:sz w:val="48"/>
          <w:szCs w:val="48"/>
        </w:rPr>
      </w:pPr>
    </w:p>
    <w:p w14:paraId="02372EEF" w14:textId="397B82EB" w:rsidR="00BA43C4" w:rsidRPr="00634557" w:rsidRDefault="00BA43C4" w:rsidP="0050513F">
      <w:pPr>
        <w:rPr>
          <w:rFonts w:ascii="Times New Roman" w:eastAsiaTheme="minorHAnsi" w:hAnsi="Times New Roman" w:cs="Times New Roman"/>
        </w:rPr>
      </w:pPr>
    </w:p>
    <w:sectPr w:rsidR="00BA43C4" w:rsidRPr="00634557" w:rsidSect="000A2140">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halkboard">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B9"/>
    <w:rsid w:val="000A2140"/>
    <w:rsid w:val="00162A2A"/>
    <w:rsid w:val="001654A1"/>
    <w:rsid w:val="00197C37"/>
    <w:rsid w:val="001C7098"/>
    <w:rsid w:val="001D7469"/>
    <w:rsid w:val="003E1C72"/>
    <w:rsid w:val="00446048"/>
    <w:rsid w:val="00466C47"/>
    <w:rsid w:val="0050513F"/>
    <w:rsid w:val="00520D6E"/>
    <w:rsid w:val="0055364C"/>
    <w:rsid w:val="00634557"/>
    <w:rsid w:val="006953A4"/>
    <w:rsid w:val="006F4B67"/>
    <w:rsid w:val="00780567"/>
    <w:rsid w:val="007926B3"/>
    <w:rsid w:val="007C144F"/>
    <w:rsid w:val="00902DE6"/>
    <w:rsid w:val="00910E1E"/>
    <w:rsid w:val="0094350E"/>
    <w:rsid w:val="00972CB9"/>
    <w:rsid w:val="00997752"/>
    <w:rsid w:val="00A3551E"/>
    <w:rsid w:val="00A90673"/>
    <w:rsid w:val="00B20105"/>
    <w:rsid w:val="00BA43C4"/>
    <w:rsid w:val="00BB08C8"/>
    <w:rsid w:val="00BC5150"/>
    <w:rsid w:val="00CE6D44"/>
    <w:rsid w:val="00E31C54"/>
    <w:rsid w:val="00EB31E9"/>
    <w:rsid w:val="00EC62AF"/>
    <w:rsid w:val="00F5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3CE7"/>
  <w15:chartTrackingRefBased/>
  <w15:docId w15:val="{CA669B76-E022-4BAD-AD9C-0081D454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752"/>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997752"/>
  </w:style>
  <w:style w:type="paragraph" w:customStyle="1" w:styleId="Standard">
    <w:name w:val="Standard"/>
    <w:rsid w:val="0050513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92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B3"/>
    <w:rPr>
      <w:rFonts w:ascii="Segoe UI" w:eastAsiaTheme="minorEastAsia" w:hAnsi="Segoe UI" w:cs="Segoe UI"/>
      <w:sz w:val="18"/>
      <w:szCs w:val="18"/>
    </w:rPr>
  </w:style>
  <w:style w:type="character" w:styleId="Hyperlink">
    <w:name w:val="Hyperlink"/>
    <w:basedOn w:val="DefaultParagraphFont"/>
    <w:uiPriority w:val="99"/>
    <w:unhideWhenUsed/>
    <w:rsid w:val="001C7098"/>
    <w:rPr>
      <w:color w:val="0563C1" w:themeColor="hyperlink"/>
      <w:u w:val="single"/>
    </w:rPr>
  </w:style>
  <w:style w:type="character" w:styleId="UnresolvedMention">
    <w:name w:val="Unresolved Mention"/>
    <w:basedOn w:val="DefaultParagraphFont"/>
    <w:uiPriority w:val="99"/>
    <w:semiHidden/>
    <w:unhideWhenUsed/>
    <w:rsid w:val="001C7098"/>
    <w:rPr>
      <w:color w:val="605E5C"/>
      <w:shd w:val="clear" w:color="auto" w:fill="E1DFDD"/>
    </w:rPr>
  </w:style>
  <w:style w:type="character" w:styleId="Strong">
    <w:name w:val="Strong"/>
    <w:basedOn w:val="DefaultParagraphFont"/>
    <w:uiPriority w:val="22"/>
    <w:qFormat/>
    <w:rsid w:val="00CE6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4911">
      <w:bodyDiv w:val="1"/>
      <w:marLeft w:val="0"/>
      <w:marRight w:val="0"/>
      <w:marTop w:val="0"/>
      <w:marBottom w:val="0"/>
      <w:divBdr>
        <w:top w:val="none" w:sz="0" w:space="0" w:color="auto"/>
        <w:left w:val="none" w:sz="0" w:space="0" w:color="auto"/>
        <w:bottom w:val="none" w:sz="0" w:space="0" w:color="auto"/>
        <w:right w:val="none" w:sz="0" w:space="0" w:color="auto"/>
      </w:divBdr>
    </w:div>
    <w:div w:id="782649724">
      <w:bodyDiv w:val="1"/>
      <w:marLeft w:val="0"/>
      <w:marRight w:val="0"/>
      <w:marTop w:val="0"/>
      <w:marBottom w:val="0"/>
      <w:divBdr>
        <w:top w:val="none" w:sz="0" w:space="0" w:color="auto"/>
        <w:left w:val="none" w:sz="0" w:space="0" w:color="auto"/>
        <w:bottom w:val="none" w:sz="0" w:space="0" w:color="auto"/>
        <w:right w:val="none" w:sz="0" w:space="0" w:color="auto"/>
      </w:divBdr>
    </w:div>
    <w:div w:id="890574548">
      <w:bodyDiv w:val="1"/>
      <w:marLeft w:val="0"/>
      <w:marRight w:val="0"/>
      <w:marTop w:val="0"/>
      <w:marBottom w:val="0"/>
      <w:divBdr>
        <w:top w:val="none" w:sz="0" w:space="0" w:color="auto"/>
        <w:left w:val="none" w:sz="0" w:space="0" w:color="auto"/>
        <w:bottom w:val="none" w:sz="0" w:space="0" w:color="auto"/>
        <w:right w:val="none" w:sz="0" w:space="0" w:color="auto"/>
      </w:divBdr>
    </w:div>
    <w:div w:id="1054426804">
      <w:bodyDiv w:val="1"/>
      <w:marLeft w:val="0"/>
      <w:marRight w:val="0"/>
      <w:marTop w:val="0"/>
      <w:marBottom w:val="0"/>
      <w:divBdr>
        <w:top w:val="none" w:sz="0" w:space="0" w:color="auto"/>
        <w:left w:val="none" w:sz="0" w:space="0" w:color="auto"/>
        <w:bottom w:val="none" w:sz="0" w:space="0" w:color="auto"/>
        <w:right w:val="none" w:sz="0" w:space="0" w:color="auto"/>
      </w:divBdr>
    </w:div>
    <w:div w:id="15149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relayforlife.org/bentoncounty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DaShawn Wilson</dc:creator>
  <cp:keywords/>
  <dc:description/>
  <cp:lastModifiedBy>Amber Bell</cp:lastModifiedBy>
  <cp:revision>3</cp:revision>
  <cp:lastPrinted>2019-04-23T18:38:00Z</cp:lastPrinted>
  <dcterms:created xsi:type="dcterms:W3CDTF">2019-04-23T16:00:00Z</dcterms:created>
  <dcterms:modified xsi:type="dcterms:W3CDTF">2019-04-23T18:57:00Z</dcterms:modified>
</cp:coreProperties>
</file>