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6808FDF6" w:rsidR="003863A2" w:rsidRPr="00881712" w:rsidRDefault="006E5CE0" w:rsidP="00523ACE">
      <w:pPr>
        <w:jc w:val="center"/>
        <w:rPr>
          <w:rFonts w:ascii="Times New Roman" w:hAnsi="Times New Roman" w:cs="Times New Roman"/>
          <w:sz w:val="24"/>
          <w:szCs w:val="24"/>
        </w:rPr>
      </w:pPr>
      <w:r>
        <w:rPr>
          <w:rFonts w:ascii="Times New Roman" w:hAnsi="Times New Roman" w:cs="Times New Roman"/>
          <w:sz w:val="24"/>
          <w:szCs w:val="24"/>
        </w:rPr>
        <w:t>April</w:t>
      </w:r>
      <w:r w:rsidR="00227E8A" w:rsidRPr="00881712">
        <w:rPr>
          <w:rFonts w:ascii="Times New Roman" w:hAnsi="Times New Roman" w:cs="Times New Roman"/>
          <w:sz w:val="24"/>
          <w:szCs w:val="24"/>
        </w:rPr>
        <w:t xml:space="preserve"> </w:t>
      </w:r>
      <w:r>
        <w:rPr>
          <w:rFonts w:ascii="Times New Roman" w:hAnsi="Times New Roman" w:cs="Times New Roman"/>
          <w:sz w:val="24"/>
          <w:szCs w:val="24"/>
        </w:rPr>
        <w:t>2nd</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76C34DC5" w:rsidR="00B45665" w:rsidRPr="00881712"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5E389B">
        <w:rPr>
          <w:rFonts w:ascii="Californian FB" w:hAnsi="Californian FB"/>
        </w:rPr>
        <w:t>March 1</w:t>
      </w:r>
      <w:r w:rsidR="006E5CE0">
        <w:rPr>
          <w:rFonts w:ascii="Californian FB" w:hAnsi="Californian FB"/>
        </w:rPr>
        <w:t>9</w:t>
      </w:r>
      <w:r w:rsidR="000C0B28" w:rsidRPr="00881712">
        <w:rPr>
          <w:rFonts w:ascii="Californian FB" w:hAnsi="Californian FB"/>
        </w:rPr>
        <w:t>th</w:t>
      </w:r>
      <w:r w:rsidR="00B45665" w:rsidRPr="00881712">
        <w:rPr>
          <w:rFonts w:ascii="Californian FB" w:hAnsi="Californian FB"/>
        </w:rPr>
        <w:t>, 2018, and a list of bills for approval.</w:t>
      </w:r>
    </w:p>
    <w:p w14:paraId="75ED5A1B" w14:textId="41096A3E" w:rsidR="00844C12" w:rsidRDefault="00844C12" w:rsidP="00B45665">
      <w:pPr>
        <w:rPr>
          <w:rFonts w:ascii="Californian FB" w:hAnsi="Californian FB"/>
        </w:rPr>
      </w:pPr>
      <w:r w:rsidRPr="00881712">
        <w:rPr>
          <w:rFonts w:ascii="Californian FB" w:hAnsi="Californian FB"/>
        </w:rPr>
        <w:t xml:space="preserve">3.  </w:t>
      </w:r>
      <w:r w:rsidR="005E389B">
        <w:rPr>
          <w:rFonts w:ascii="Californian FB" w:hAnsi="Californian FB"/>
        </w:rPr>
        <w:t xml:space="preserve">Motion to accept and file the </w:t>
      </w:r>
      <w:r w:rsidR="00182B91">
        <w:rPr>
          <w:rFonts w:ascii="Californian FB" w:hAnsi="Californian FB"/>
        </w:rPr>
        <w:t>Flood Insurance Rate Map (FIRM) and Flood Insurance Study (FIS) report for Benton County</w:t>
      </w:r>
      <w:r w:rsidR="005E389B">
        <w:rPr>
          <w:rFonts w:ascii="Californian FB" w:hAnsi="Californian FB"/>
        </w:rPr>
        <w:t>.</w:t>
      </w:r>
    </w:p>
    <w:p w14:paraId="60A3C187" w14:textId="04F3728D" w:rsidR="005E389B" w:rsidRDefault="005E389B" w:rsidP="00B45665">
      <w:pPr>
        <w:rPr>
          <w:rFonts w:ascii="Californian FB" w:hAnsi="Californian FB"/>
        </w:rPr>
      </w:pPr>
      <w:r>
        <w:rPr>
          <w:rFonts w:ascii="Californian FB" w:hAnsi="Californian FB"/>
        </w:rPr>
        <w:t xml:space="preserve">4.  </w:t>
      </w:r>
      <w:r w:rsidR="00D448FC">
        <w:rPr>
          <w:rFonts w:ascii="Californian FB" w:hAnsi="Californian FB"/>
        </w:rPr>
        <w:t>Motion to set</w:t>
      </w:r>
      <w:r w:rsidR="00C072AD">
        <w:rPr>
          <w:rFonts w:ascii="Californian FB" w:hAnsi="Californian FB"/>
        </w:rPr>
        <w:t xml:space="preserve"> a date to discuss the methods that will be used to appropriate Local Option Sales Tax Funds.</w:t>
      </w:r>
    </w:p>
    <w:p w14:paraId="17FF5C49" w14:textId="2997523B" w:rsidR="00AD109B" w:rsidRPr="00881712" w:rsidRDefault="00AD109B" w:rsidP="00B45665">
      <w:pPr>
        <w:rPr>
          <w:rFonts w:ascii="Californian FB" w:hAnsi="Californian FB"/>
        </w:rPr>
      </w:pPr>
      <w:r>
        <w:rPr>
          <w:rFonts w:ascii="Californian FB" w:hAnsi="Californian FB"/>
        </w:rPr>
        <w:t xml:space="preserve">5.  </w:t>
      </w:r>
      <w:r w:rsidR="0031752B">
        <w:rPr>
          <w:rFonts w:ascii="Californian FB" w:hAnsi="Californian FB"/>
        </w:rPr>
        <w:t>Motion to approve Cyber Security insurance coverage for the City of Atkins.</w:t>
      </w:r>
    </w:p>
    <w:p w14:paraId="73614646" w14:textId="556B1CC0" w:rsidR="00844C12" w:rsidRDefault="00AD109B" w:rsidP="001A1DAE">
      <w:pPr>
        <w:rPr>
          <w:rFonts w:ascii="Californian FB" w:hAnsi="Californian FB"/>
        </w:rPr>
      </w:pPr>
      <w:r>
        <w:rPr>
          <w:rFonts w:ascii="Californian FB" w:hAnsi="Californian FB"/>
        </w:rPr>
        <w:t>6</w:t>
      </w:r>
      <w:r w:rsidR="00844C12" w:rsidRPr="00881712">
        <w:rPr>
          <w:rFonts w:ascii="Californian FB" w:hAnsi="Californian FB"/>
        </w:rPr>
        <w:t xml:space="preserve">. </w:t>
      </w:r>
      <w:r w:rsidR="005E389B">
        <w:rPr>
          <w:rFonts w:ascii="Californian FB" w:hAnsi="Californian FB"/>
        </w:rPr>
        <w:t xml:space="preserve">  </w:t>
      </w:r>
      <w:r w:rsidR="0031752B">
        <w:rPr>
          <w:rFonts w:ascii="Californian FB" w:hAnsi="Californian FB"/>
        </w:rPr>
        <w:t>Motion to approve the First Reading of Ordinance #211</w:t>
      </w:r>
      <w:r w:rsidR="00C072AD">
        <w:rPr>
          <w:rFonts w:ascii="Californian FB" w:hAnsi="Californian FB"/>
        </w:rPr>
        <w:t>, which adopts</w:t>
      </w:r>
      <w:r w:rsidR="0031752B">
        <w:rPr>
          <w:rFonts w:ascii="Californian FB" w:hAnsi="Californian FB"/>
        </w:rPr>
        <w:t xml:space="preserve"> chapter 53 Grass, Weeds, Vines and Brush into the Atkins City Code.</w:t>
      </w:r>
    </w:p>
    <w:p w14:paraId="422AF478" w14:textId="2B8F322B" w:rsidR="001A1DAE" w:rsidRDefault="00AD109B" w:rsidP="001A1DAE">
      <w:pPr>
        <w:rPr>
          <w:rFonts w:ascii="Californian FB" w:hAnsi="Californian FB"/>
        </w:rPr>
      </w:pPr>
      <w:r>
        <w:rPr>
          <w:rFonts w:ascii="Californian FB" w:hAnsi="Californian FB"/>
        </w:rPr>
        <w:t>7</w:t>
      </w:r>
      <w:r w:rsidR="001A1DAE">
        <w:rPr>
          <w:rFonts w:ascii="Californian FB" w:hAnsi="Californian FB"/>
        </w:rPr>
        <w:t xml:space="preserve">.  </w:t>
      </w:r>
      <w:r w:rsidR="00632AD3">
        <w:rPr>
          <w:rFonts w:ascii="Californian FB" w:hAnsi="Californian FB"/>
        </w:rPr>
        <w:t xml:space="preserve">Motion to proceed with application of </w:t>
      </w:r>
      <w:r w:rsidR="00F91443">
        <w:rPr>
          <w:rFonts w:ascii="Californian FB" w:hAnsi="Californian FB"/>
        </w:rPr>
        <w:t>AARP</w:t>
      </w:r>
      <w:r w:rsidR="00632AD3">
        <w:rPr>
          <w:rFonts w:ascii="Californian FB" w:hAnsi="Californian FB"/>
        </w:rPr>
        <w:t xml:space="preserve"> Grant.</w:t>
      </w:r>
    </w:p>
    <w:p w14:paraId="0076A807" w14:textId="5F297279" w:rsidR="001A1DAE" w:rsidRDefault="00AD109B" w:rsidP="001A1DAE">
      <w:pPr>
        <w:rPr>
          <w:rFonts w:ascii="Californian FB" w:hAnsi="Californian FB"/>
        </w:rPr>
      </w:pPr>
      <w:r>
        <w:rPr>
          <w:rFonts w:ascii="Californian FB" w:hAnsi="Californian FB"/>
        </w:rPr>
        <w:t>8</w:t>
      </w:r>
      <w:r w:rsidR="001A1DAE">
        <w:rPr>
          <w:rFonts w:ascii="Californian FB" w:hAnsi="Californian FB"/>
        </w:rPr>
        <w:t xml:space="preserve">.  </w:t>
      </w:r>
      <w:r w:rsidR="0000594A">
        <w:rPr>
          <w:rFonts w:ascii="Californian FB" w:hAnsi="Californian FB"/>
        </w:rPr>
        <w:t>Motion to approve the publishing and release of the Consumer Confidence Report for 2017.</w:t>
      </w:r>
      <w:r w:rsidR="00C072AD">
        <w:rPr>
          <w:rFonts w:ascii="Californian FB" w:hAnsi="Californian FB"/>
        </w:rPr>
        <w:t xml:space="preserve"> Also know as the 2017 Water Quality Report.</w:t>
      </w:r>
    </w:p>
    <w:p w14:paraId="541987BD" w14:textId="10A42C9A" w:rsidR="00C072AD" w:rsidRDefault="00C072AD" w:rsidP="001A1DAE">
      <w:pPr>
        <w:rPr>
          <w:rFonts w:ascii="Californian FB" w:hAnsi="Californian FB"/>
        </w:rPr>
      </w:pPr>
      <w:r>
        <w:rPr>
          <w:rFonts w:ascii="Californian FB" w:hAnsi="Californian FB"/>
        </w:rPr>
        <w:t xml:space="preserve">9.  Presentation and motion to approve PACE Payment Processing Services. </w:t>
      </w:r>
    </w:p>
    <w:p w14:paraId="3047EA07" w14:textId="1210ECEE" w:rsidR="00C072AD" w:rsidRPr="00881712" w:rsidRDefault="00280DAC" w:rsidP="001A1DAE">
      <w:pPr>
        <w:rPr>
          <w:rFonts w:ascii="Californian FB" w:hAnsi="Californian FB"/>
        </w:rPr>
      </w:pPr>
      <w:r>
        <w:rPr>
          <w:rFonts w:ascii="Californian FB" w:hAnsi="Californian FB"/>
        </w:rPr>
        <w:t>10</w:t>
      </w:r>
      <w:r w:rsidR="00C072AD">
        <w:rPr>
          <w:rFonts w:ascii="Californian FB" w:hAnsi="Californian FB"/>
        </w:rPr>
        <w:t xml:space="preserve">.  Review of the City of Atkins Financial Report. </w:t>
      </w:r>
    </w:p>
    <w:p w14:paraId="5A6CBC63" w14:textId="44F91CA7" w:rsidR="00816BEE" w:rsidRPr="00881712" w:rsidRDefault="00280DAC">
      <w:pPr>
        <w:rPr>
          <w:rFonts w:ascii="Californian FB" w:hAnsi="Californian FB"/>
        </w:rPr>
      </w:pPr>
      <w:r>
        <w:rPr>
          <w:rFonts w:ascii="Californian FB" w:hAnsi="Californian FB"/>
        </w:rPr>
        <w:t>11</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1A1DAE">
        <w:rPr>
          <w:rFonts w:ascii="Californian FB" w:hAnsi="Californian FB"/>
        </w:rPr>
        <w:t>April</w:t>
      </w:r>
      <w:r w:rsidR="00FE654E" w:rsidRPr="00881712">
        <w:rPr>
          <w:rFonts w:ascii="Californian FB" w:hAnsi="Californian FB"/>
        </w:rPr>
        <w:t xml:space="preserve"> </w:t>
      </w:r>
      <w:r w:rsidR="00F91443">
        <w:rPr>
          <w:rFonts w:ascii="Californian FB" w:hAnsi="Californian FB"/>
        </w:rPr>
        <w:t>16th</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0D26403D" w:rsidR="004A5E49" w:rsidRPr="00881712" w:rsidRDefault="00AD109B">
      <w:pPr>
        <w:rPr>
          <w:rFonts w:ascii="Californian FB" w:hAnsi="Californian FB"/>
        </w:rPr>
      </w:pPr>
      <w:r>
        <w:rPr>
          <w:rFonts w:ascii="Californian FB" w:hAnsi="Californian FB"/>
        </w:rPr>
        <w:t>1</w:t>
      </w:r>
      <w:r w:rsidR="00280DAC">
        <w:rPr>
          <w:rFonts w:ascii="Californian FB" w:hAnsi="Californian FB"/>
        </w:rPr>
        <w:t>2</w:t>
      </w:r>
      <w:r w:rsidR="004A5E49" w:rsidRPr="00881712">
        <w:rPr>
          <w:rFonts w:ascii="Californian FB" w:hAnsi="Californian FB"/>
        </w:rPr>
        <w:t>. Open meeting for other business.</w:t>
      </w:r>
    </w:p>
    <w:p w14:paraId="3CB7FEA7" w14:textId="7F1307B9" w:rsidR="00881712" w:rsidRPr="00881712" w:rsidRDefault="00844C12">
      <w:pPr>
        <w:rPr>
          <w:rFonts w:ascii="Californian FB" w:hAnsi="Californian FB"/>
        </w:rPr>
      </w:pPr>
      <w:r w:rsidRPr="00881712">
        <w:rPr>
          <w:rFonts w:ascii="Californian FB" w:hAnsi="Californian FB"/>
        </w:rPr>
        <w:t>1</w:t>
      </w:r>
      <w:r w:rsidR="00280DAC">
        <w:rPr>
          <w:rFonts w:ascii="Californian FB" w:hAnsi="Californian FB"/>
        </w:rPr>
        <w:t>3</w:t>
      </w:r>
      <w:bookmarkStart w:id="0" w:name="_GoBack"/>
      <w:bookmarkEnd w:id="0"/>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0594A"/>
    <w:rsid w:val="00030C9C"/>
    <w:rsid w:val="00086CDC"/>
    <w:rsid w:val="00092BB9"/>
    <w:rsid w:val="000C0B28"/>
    <w:rsid w:val="000C417A"/>
    <w:rsid w:val="001039AA"/>
    <w:rsid w:val="00147E26"/>
    <w:rsid w:val="00182B91"/>
    <w:rsid w:val="00184DE4"/>
    <w:rsid w:val="001A0C57"/>
    <w:rsid w:val="001A1DAE"/>
    <w:rsid w:val="00203E3F"/>
    <w:rsid w:val="002153D4"/>
    <w:rsid w:val="00224F45"/>
    <w:rsid w:val="00227E8A"/>
    <w:rsid w:val="00280DAC"/>
    <w:rsid w:val="0031752B"/>
    <w:rsid w:val="0032607D"/>
    <w:rsid w:val="00327119"/>
    <w:rsid w:val="0032770E"/>
    <w:rsid w:val="003654E7"/>
    <w:rsid w:val="003863A2"/>
    <w:rsid w:val="00394344"/>
    <w:rsid w:val="003B359D"/>
    <w:rsid w:val="003B4CB1"/>
    <w:rsid w:val="00414606"/>
    <w:rsid w:val="0049222E"/>
    <w:rsid w:val="004A5E49"/>
    <w:rsid w:val="004C15CD"/>
    <w:rsid w:val="004E087B"/>
    <w:rsid w:val="00506903"/>
    <w:rsid w:val="00523ACE"/>
    <w:rsid w:val="00571DAE"/>
    <w:rsid w:val="00584937"/>
    <w:rsid w:val="00584F7C"/>
    <w:rsid w:val="005E389B"/>
    <w:rsid w:val="005F24B6"/>
    <w:rsid w:val="00632AD3"/>
    <w:rsid w:val="00637648"/>
    <w:rsid w:val="00644283"/>
    <w:rsid w:val="0068303E"/>
    <w:rsid w:val="006970D4"/>
    <w:rsid w:val="006A5B13"/>
    <w:rsid w:val="006C1567"/>
    <w:rsid w:val="006E5CE0"/>
    <w:rsid w:val="00757D3C"/>
    <w:rsid w:val="007643F0"/>
    <w:rsid w:val="007B2E7A"/>
    <w:rsid w:val="007D0523"/>
    <w:rsid w:val="007F2256"/>
    <w:rsid w:val="008055E6"/>
    <w:rsid w:val="00810729"/>
    <w:rsid w:val="00816BEE"/>
    <w:rsid w:val="00844C12"/>
    <w:rsid w:val="00861985"/>
    <w:rsid w:val="00872A62"/>
    <w:rsid w:val="00881712"/>
    <w:rsid w:val="008A3389"/>
    <w:rsid w:val="008D1FDD"/>
    <w:rsid w:val="00977DB7"/>
    <w:rsid w:val="00985C6B"/>
    <w:rsid w:val="009B05AF"/>
    <w:rsid w:val="009C37A1"/>
    <w:rsid w:val="00A020F3"/>
    <w:rsid w:val="00A51F66"/>
    <w:rsid w:val="00A622F2"/>
    <w:rsid w:val="00A65350"/>
    <w:rsid w:val="00AA692B"/>
    <w:rsid w:val="00AD109B"/>
    <w:rsid w:val="00AE5A6A"/>
    <w:rsid w:val="00B06AB1"/>
    <w:rsid w:val="00B45665"/>
    <w:rsid w:val="00B63345"/>
    <w:rsid w:val="00BC6CBA"/>
    <w:rsid w:val="00BF6420"/>
    <w:rsid w:val="00C072AD"/>
    <w:rsid w:val="00C12909"/>
    <w:rsid w:val="00C14345"/>
    <w:rsid w:val="00C63C2E"/>
    <w:rsid w:val="00CA7BCD"/>
    <w:rsid w:val="00CC530D"/>
    <w:rsid w:val="00D448FC"/>
    <w:rsid w:val="00D95F92"/>
    <w:rsid w:val="00D96AA4"/>
    <w:rsid w:val="00D97248"/>
    <w:rsid w:val="00E70099"/>
    <w:rsid w:val="00E747B5"/>
    <w:rsid w:val="00E87152"/>
    <w:rsid w:val="00E96DF1"/>
    <w:rsid w:val="00F1230B"/>
    <w:rsid w:val="00F51F3C"/>
    <w:rsid w:val="00F6676E"/>
    <w:rsid w:val="00F800CD"/>
    <w:rsid w:val="00F91443"/>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2018-03-30T22:39:00Z</cp:lastPrinted>
  <dcterms:created xsi:type="dcterms:W3CDTF">2018-03-29T18:12:00Z</dcterms:created>
  <dcterms:modified xsi:type="dcterms:W3CDTF">2018-03-30T22:45:00Z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