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F60" w:rsidRPr="00165A4F" w:rsidRDefault="004562B4" w:rsidP="00F86F60">
      <w:pPr>
        <w:pStyle w:val="Default"/>
      </w:pPr>
      <w:r>
        <w:t>July</w:t>
      </w:r>
      <w:r w:rsidR="00AF5966" w:rsidRPr="00165A4F">
        <w:t xml:space="preserve"> </w:t>
      </w:r>
      <w:r>
        <w:t>5</w:t>
      </w:r>
      <w:r w:rsidR="000A659F">
        <w:t>th</w:t>
      </w:r>
      <w:r w:rsidR="008410E9" w:rsidRPr="00165A4F">
        <w:t>, 2017</w:t>
      </w:r>
      <w:r w:rsidR="00F86F60" w:rsidRPr="00165A4F">
        <w:t xml:space="preserve"> Atkins, Iowa </w:t>
      </w:r>
    </w:p>
    <w:p w:rsidR="00F86F60" w:rsidRPr="00165A4F" w:rsidRDefault="00F86F60" w:rsidP="00F86F60">
      <w:pPr>
        <w:pStyle w:val="Default"/>
      </w:pPr>
    </w:p>
    <w:p w:rsidR="000E43BD" w:rsidRDefault="00F86F60" w:rsidP="00F86F60">
      <w:pPr>
        <w:pStyle w:val="Default"/>
      </w:pPr>
      <w:r w:rsidRPr="00165A4F">
        <w:t xml:space="preserve">Council met in </w:t>
      </w:r>
      <w:r w:rsidR="008D2FC8">
        <w:t>regular</w:t>
      </w:r>
      <w:r w:rsidRPr="00165A4F">
        <w:t xml:space="preserve"> sess</w:t>
      </w:r>
      <w:r w:rsidR="000B7C98" w:rsidRPr="00165A4F">
        <w:t>ion. Members present were:</w:t>
      </w:r>
      <w:r w:rsidR="008D2FC8">
        <w:t xml:space="preserve"> Mayor</w:t>
      </w:r>
      <w:r w:rsidR="008F1200">
        <w:t xml:space="preserve"> </w:t>
      </w:r>
      <w:r w:rsidR="008D2FC8">
        <w:t xml:space="preserve">Kevin </w:t>
      </w:r>
      <w:proofErr w:type="spellStart"/>
      <w:r w:rsidR="008D2FC8">
        <w:t>Korsmo</w:t>
      </w:r>
      <w:proofErr w:type="spellEnd"/>
      <w:r w:rsidR="008D2FC8">
        <w:t>,</w:t>
      </w:r>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8D2FC8">
        <w:t>Nathan Shepard</w:t>
      </w:r>
      <w:r w:rsidR="00EE6480">
        <w:t xml:space="preserve"> </w:t>
      </w:r>
      <w:r w:rsidR="008410E9" w:rsidRPr="00165A4F">
        <w:t>and Frank King</w:t>
      </w:r>
      <w:r w:rsidRPr="00165A4F">
        <w:t>. Absent:</w:t>
      </w:r>
      <w:r w:rsidR="00226A25">
        <w:t xml:space="preserve"> </w:t>
      </w:r>
      <w:r w:rsidR="007E0AC0">
        <w:t xml:space="preserve">Tim </w:t>
      </w:r>
      <w:proofErr w:type="spellStart"/>
      <w:r w:rsidR="007E0AC0">
        <w:t>Harbach</w:t>
      </w:r>
      <w:proofErr w:type="spellEnd"/>
      <w:r w:rsidRPr="00165A4F">
        <w:t>. Mayor</w:t>
      </w:r>
      <w:r w:rsidR="00207544" w:rsidRPr="00165A4F">
        <w:t xml:space="preserve"> </w:t>
      </w:r>
      <w:proofErr w:type="spellStart"/>
      <w:r w:rsidR="007E0AC0">
        <w:t>Korsmo</w:t>
      </w:r>
      <w:proofErr w:type="spellEnd"/>
      <w:r w:rsidRPr="00165A4F">
        <w:t xml:space="preserve"> called the meeting to order at </w:t>
      </w:r>
      <w:r w:rsidR="007E0AC0">
        <w:t>7</w:t>
      </w:r>
      <w:r w:rsidRPr="00165A4F">
        <w:t>:</w:t>
      </w:r>
      <w:r w:rsidR="00226A25">
        <w:t>30</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7E0AC0">
        <w:t xml:space="preserve">Mark </w:t>
      </w:r>
      <w:proofErr w:type="spellStart"/>
      <w:r w:rsidR="007E0AC0">
        <w:t>Gellerma</w:t>
      </w:r>
      <w:r w:rsidR="00B14BE8">
        <w:t>n</w:t>
      </w:r>
      <w:proofErr w:type="spellEnd"/>
      <w:r w:rsidR="00B14BE8">
        <w:t xml:space="preserve">, Cale </w:t>
      </w:r>
      <w:proofErr w:type="spellStart"/>
      <w:r w:rsidR="00B14BE8">
        <w:t>Cushenberg</w:t>
      </w:r>
      <w:proofErr w:type="spellEnd"/>
      <w:r w:rsidR="00B14BE8">
        <w:t>, Todd Damon f</w:t>
      </w:r>
      <w:r w:rsidR="007E0AC0">
        <w:t xml:space="preserve">rom Atkins Public Works, Joe Day and Diane </w:t>
      </w:r>
      <w:proofErr w:type="spellStart"/>
      <w:r w:rsidR="007E0AC0">
        <w:t>Surom</w:t>
      </w:r>
      <w:proofErr w:type="spellEnd"/>
      <w:r w:rsidR="007E0AC0">
        <w:t>.</w:t>
      </w:r>
    </w:p>
    <w:p w:rsidR="007E0AC0" w:rsidRPr="00165A4F" w:rsidRDefault="007E0AC0" w:rsidP="00F86F60">
      <w:pPr>
        <w:pStyle w:val="Default"/>
      </w:pPr>
    </w:p>
    <w:p w:rsidR="0051425C"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w:t>
      </w:r>
      <w:r w:rsidR="00E94704">
        <w:t xml:space="preserve">a list of bills for approval </w:t>
      </w:r>
      <w:r w:rsidR="002B4D44" w:rsidRPr="00165A4F">
        <w:t xml:space="preserve">the Minutes of </w:t>
      </w:r>
      <w:r w:rsidR="009525C6">
        <w:t>June</w:t>
      </w:r>
      <w:r w:rsidR="00DB0D90" w:rsidRPr="00165A4F">
        <w:t xml:space="preserve"> </w:t>
      </w:r>
      <w:r w:rsidR="007E0AC0">
        <w:t>26</w:t>
      </w:r>
      <w:r w:rsidR="001E5A03" w:rsidRPr="00165A4F">
        <w:t>th</w:t>
      </w:r>
      <w:r w:rsidR="002B4D44" w:rsidRPr="00165A4F">
        <w:t>,</w:t>
      </w:r>
      <w:r w:rsidRPr="00165A4F">
        <w:t xml:space="preserve"> </w:t>
      </w:r>
      <w:r w:rsidR="00664289" w:rsidRPr="00165A4F">
        <w:t>20</w:t>
      </w:r>
      <w:r w:rsidR="000C0A8A" w:rsidRPr="00165A4F">
        <w:t>17</w:t>
      </w:r>
      <w:r w:rsidR="005C0AE1" w:rsidRPr="00165A4F">
        <w:t xml:space="preserve"> </w:t>
      </w:r>
      <w:r w:rsidR="000E43BD">
        <w:t>with the following changes</w:t>
      </w:r>
      <w:r w:rsidR="00E94704">
        <w:t xml:space="preserve">:  The addition of Jim </w:t>
      </w:r>
      <w:proofErr w:type="spellStart"/>
      <w:r w:rsidR="00E94704">
        <w:t>Kieper</w:t>
      </w:r>
      <w:proofErr w:type="spellEnd"/>
      <w:r w:rsidR="00E94704">
        <w:t xml:space="preserve"> and Allen </w:t>
      </w:r>
      <w:proofErr w:type="spellStart"/>
      <w:r w:rsidR="00E94704">
        <w:t>Shonbocker</w:t>
      </w:r>
      <w:proofErr w:type="spellEnd"/>
      <w:r w:rsidR="00E94704">
        <w:t xml:space="preserve"> to the roll call. </w:t>
      </w:r>
      <w:r w:rsidR="000E43BD">
        <w:t>The motion was seconded by Shepard</w:t>
      </w:r>
      <w:r w:rsidR="004B58E8" w:rsidRPr="00165A4F">
        <w:t>.</w:t>
      </w:r>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B14BE8">
        <w:t xml:space="preserve">and </w:t>
      </w:r>
      <w:r w:rsidR="000E43BD">
        <w:t xml:space="preserve">Shepard, </w:t>
      </w:r>
      <w:r w:rsidR="005C0AE1" w:rsidRPr="00165A4F">
        <w:t>King</w:t>
      </w:r>
      <w:r w:rsidR="0051425C" w:rsidRPr="00165A4F">
        <w:t>. Nay: None. Motion carried.</w:t>
      </w:r>
    </w:p>
    <w:tbl>
      <w:tblPr>
        <w:tblW w:w="9380" w:type="dxa"/>
        <w:tblInd w:w="108" w:type="dxa"/>
        <w:tblCellMar>
          <w:top w:w="15" w:type="dxa"/>
          <w:bottom w:w="15" w:type="dxa"/>
        </w:tblCellMar>
        <w:tblLook w:val="04A0" w:firstRow="1" w:lastRow="0" w:firstColumn="1" w:lastColumn="0" w:noHBand="0" w:noVBand="1"/>
      </w:tblPr>
      <w:tblGrid>
        <w:gridCol w:w="3740"/>
        <w:gridCol w:w="4336"/>
        <w:gridCol w:w="1304"/>
      </w:tblGrid>
      <w:tr w:rsidR="0015459A" w:rsidRPr="0015459A" w:rsidTr="0015459A">
        <w:trPr>
          <w:trHeight w:val="300"/>
        </w:trPr>
        <w:tc>
          <w:tcPr>
            <w:tcW w:w="9380" w:type="dxa"/>
            <w:gridSpan w:val="3"/>
            <w:tcBorders>
              <w:top w:val="nil"/>
              <w:left w:val="nil"/>
              <w:bottom w:val="single" w:sz="4" w:space="0" w:color="auto"/>
              <w:right w:val="nil"/>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b/>
                <w:bCs/>
                <w:color w:val="000000"/>
              </w:rPr>
            </w:pPr>
            <w:r w:rsidRPr="0015459A">
              <w:rPr>
                <w:rFonts w:ascii="Calibri" w:eastAsia="Times New Roman" w:hAnsi="Calibri" w:cs="Times New Roman"/>
                <w:b/>
                <w:bCs/>
                <w:color w:val="000000"/>
              </w:rPr>
              <w:t>Bills Approved July 5th 2017</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Amber Bell</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$1,629.52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Todd Damon</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Wages </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$1,499.62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Jarod Tomlinson</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$1,201.74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proofErr w:type="spellStart"/>
            <w:r w:rsidRPr="0015459A">
              <w:rPr>
                <w:rFonts w:ascii="Calibri" w:eastAsia="Times New Roman" w:hAnsi="Calibri" w:cs="Times New Roman"/>
                <w:color w:val="000000"/>
              </w:rPr>
              <w:t>DaShawn</w:t>
            </w:r>
            <w:proofErr w:type="spellEnd"/>
            <w:r w:rsidRPr="0015459A">
              <w:rPr>
                <w:rFonts w:ascii="Calibri" w:eastAsia="Times New Roman" w:hAnsi="Calibri" w:cs="Times New Roman"/>
                <w:color w:val="000000"/>
              </w:rPr>
              <w:t xml:space="preserve"> Wilson</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$833.89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Jerry Michael</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$618.31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Luke Maloney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$451.63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Kevin </w:t>
            </w:r>
            <w:proofErr w:type="spellStart"/>
            <w:r w:rsidRPr="0015459A">
              <w:rPr>
                <w:rFonts w:ascii="Calibri" w:eastAsia="Times New Roman" w:hAnsi="Calibri" w:cs="Times New Roman"/>
                <w:color w:val="000000"/>
              </w:rPr>
              <w:t>Korsmo</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$808.06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Rodney </w:t>
            </w:r>
            <w:proofErr w:type="spellStart"/>
            <w:r w:rsidRPr="0015459A">
              <w:rPr>
                <w:rFonts w:ascii="Calibri" w:eastAsia="Times New Roman" w:hAnsi="Calibri" w:cs="Times New Roman"/>
                <w:color w:val="000000"/>
              </w:rPr>
              <w:t>Haerther</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$400.00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Frank King</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$450.00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Nathan Shepard</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$350.00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Tim </w:t>
            </w:r>
            <w:proofErr w:type="spellStart"/>
            <w:r w:rsidRPr="0015459A">
              <w:rPr>
                <w:rFonts w:ascii="Calibri" w:eastAsia="Times New Roman" w:hAnsi="Calibri" w:cs="Times New Roman"/>
                <w:color w:val="000000"/>
              </w:rPr>
              <w:t>Harbach</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$400.00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Diane Herman</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$450.00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Pr>
                <w:rFonts w:ascii="Calibri" w:eastAsia="Times New Roman" w:hAnsi="Calibri" w:cs="Times New Roman"/>
                <w:color w:val="000000"/>
              </w:rPr>
              <w:t>Amber Bell</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Health Insurance</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$305.85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Affinity Care</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Quarterly Services Iowa League of Cities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$16.80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Access Systems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It Services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$272.17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Alliant Energy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Street Lights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$1,836.19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Alliant Energy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Fire Department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$143.16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Alliant Energy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Park pavilion</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$102.46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Alliant Energy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Disposal Plant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$2,058.31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Alliant Energy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Plant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$3,546.70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Alliant Energy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Library</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$696.27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Atkins Lumber</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Operating Supplies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$201.29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Atkins Telephone</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Fire Department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$152.21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Atkins Telephone</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Telephone Expenses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$284.92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Benton County Solid Waste </w:t>
            </w:r>
            <w:proofErr w:type="spellStart"/>
            <w:r w:rsidRPr="0015459A">
              <w:rPr>
                <w:rFonts w:ascii="Calibri" w:eastAsia="Times New Roman" w:hAnsi="Calibri" w:cs="Times New Roman"/>
                <w:color w:val="000000"/>
              </w:rPr>
              <w:t>Comm</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Gate Fees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$914.50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Brown Supply Co</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Meter Coupling</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$500.00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Crawford Quarry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Park Supplies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$318.87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EFTPS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Fed Tax Deposit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$3,127.76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Evergreen Landscape</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Mulch </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$700.00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proofErr w:type="spellStart"/>
            <w:r w:rsidRPr="0015459A">
              <w:rPr>
                <w:rFonts w:ascii="Calibri" w:eastAsia="Times New Roman" w:hAnsi="Calibri" w:cs="Times New Roman"/>
                <w:color w:val="000000"/>
              </w:rPr>
              <w:t>Furler</w:t>
            </w:r>
            <w:proofErr w:type="spellEnd"/>
            <w:r w:rsidRPr="0015459A">
              <w:rPr>
                <w:rFonts w:ascii="Calibri" w:eastAsia="Times New Roman" w:hAnsi="Calibri" w:cs="Times New Roman"/>
                <w:color w:val="000000"/>
              </w:rPr>
              <w:t xml:space="preserve"> Utility Service</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Treatment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$435.00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Grainger</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Operating Supplies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$32.95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Hawkins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Treatment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$9,753.27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lastRenderedPageBreak/>
              <w:t>Hawkins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Treatment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$1,083.50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Hawkins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Treatment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$3,514.25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Iowa DNR</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Operation Annual Fee</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$192.08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proofErr w:type="spellStart"/>
            <w:r w:rsidRPr="0015459A">
              <w:rPr>
                <w:rFonts w:ascii="Calibri" w:eastAsia="Times New Roman" w:hAnsi="Calibri" w:cs="Times New Roman"/>
                <w:color w:val="000000"/>
              </w:rPr>
              <w:t>Ipers</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Pension</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$2,298.40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LL Pelling</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Road Repair</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$38,934.95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Linn County Rural Electric Coop</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WWTP Utilities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$826.13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Menards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Operating Supplies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$35.86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Menards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Operating Supplies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$56.32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proofErr w:type="spellStart"/>
            <w:r w:rsidRPr="0015459A">
              <w:rPr>
                <w:rFonts w:ascii="Calibri" w:eastAsia="Times New Roman" w:hAnsi="Calibri" w:cs="Times New Roman"/>
                <w:color w:val="000000"/>
              </w:rPr>
              <w:t>Metlife</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Disability Insurance</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$74.79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proofErr w:type="spellStart"/>
            <w:r w:rsidRPr="0015459A">
              <w:rPr>
                <w:rFonts w:ascii="Calibri" w:eastAsia="Times New Roman" w:hAnsi="Calibri" w:cs="Times New Roman"/>
                <w:color w:val="000000"/>
              </w:rPr>
              <w:t>PowerShiek</w:t>
            </w:r>
            <w:proofErr w:type="spellEnd"/>
            <w:r w:rsidRPr="0015459A">
              <w:rPr>
                <w:rFonts w:ascii="Calibri" w:eastAsia="Times New Roman" w:hAnsi="Calibri" w:cs="Times New Roman"/>
                <w:color w:val="000000"/>
              </w:rPr>
              <w:t xml:space="preserve"> Water Association</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Water Utilities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$41.25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Snyder and Associates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Wastewater Treatment Plant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$8,571.37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Snyder and Associates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Ridgeview 7th Addition</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$1,595.53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The Depot Express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Fuel Expense</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$226.93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The Depot Express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Fire Department</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$242.05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Waste Management</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Garbage Collection</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color w:val="000000"/>
              </w:rPr>
            </w:pPr>
            <w:r w:rsidRPr="0015459A">
              <w:rPr>
                <w:rFonts w:ascii="Calibri" w:eastAsia="Times New Roman" w:hAnsi="Calibri" w:cs="Times New Roman"/>
                <w:color w:val="000000"/>
              </w:rPr>
              <w:t xml:space="preserve"> $9,712.24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b/>
                <w:bCs/>
              </w:rPr>
            </w:pPr>
            <w:r w:rsidRPr="0015459A">
              <w:rPr>
                <w:rFonts w:ascii="Calibri" w:eastAsia="Times New Roman" w:hAnsi="Calibri" w:cs="Times New Roman"/>
                <w:b/>
                <w:bCs/>
              </w:rPr>
              <w:t>Library</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b/>
                <w:bCs/>
              </w:rPr>
            </w:pP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Times New Roman" w:eastAsia="Times New Roman" w:hAnsi="Times New Roman" w:cs="Times New Roman"/>
                <w:sz w:val="20"/>
                <w:szCs w:val="20"/>
              </w:rPr>
            </w:pP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Cathy Becker</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jc w:val="right"/>
              <w:rPr>
                <w:rFonts w:ascii="Calibri" w:eastAsia="Times New Roman" w:hAnsi="Calibri" w:cs="Times New Roman"/>
              </w:rPr>
            </w:pPr>
            <w:r w:rsidRPr="0015459A">
              <w:rPr>
                <w:rFonts w:ascii="Calibri" w:eastAsia="Times New Roman" w:hAnsi="Calibri" w:cs="Times New Roman"/>
              </w:rPr>
              <w:t xml:space="preserve"> $1,075.08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Vicki Meyers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jc w:val="right"/>
              <w:rPr>
                <w:rFonts w:ascii="Calibri" w:eastAsia="Times New Roman" w:hAnsi="Calibri" w:cs="Times New Roman"/>
              </w:rPr>
            </w:pPr>
            <w:r w:rsidRPr="0015459A">
              <w:rPr>
                <w:rFonts w:ascii="Calibri" w:eastAsia="Times New Roman" w:hAnsi="Calibri" w:cs="Times New Roman"/>
              </w:rPr>
              <w:t xml:space="preserve"> $451.48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 xml:space="preserve">Cynthia </w:t>
            </w:r>
            <w:proofErr w:type="spellStart"/>
            <w:r w:rsidRPr="0015459A">
              <w:rPr>
                <w:rFonts w:ascii="Calibri" w:eastAsia="Times New Roman" w:hAnsi="Calibri" w:cs="Times New Roman"/>
              </w:rPr>
              <w:t>Luzum</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jc w:val="right"/>
              <w:rPr>
                <w:rFonts w:ascii="Calibri" w:eastAsia="Times New Roman" w:hAnsi="Calibri" w:cs="Times New Roman"/>
              </w:rPr>
            </w:pPr>
            <w:r w:rsidRPr="0015459A">
              <w:rPr>
                <w:rFonts w:ascii="Calibri" w:eastAsia="Times New Roman" w:hAnsi="Calibri" w:cs="Times New Roman"/>
              </w:rPr>
              <w:t xml:space="preserve"> $53.25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 xml:space="preserve">Cynthia </w:t>
            </w:r>
            <w:proofErr w:type="spellStart"/>
            <w:r w:rsidRPr="0015459A">
              <w:rPr>
                <w:rFonts w:ascii="Calibri" w:eastAsia="Times New Roman" w:hAnsi="Calibri" w:cs="Times New Roman"/>
              </w:rPr>
              <w:t>Luzum</w:t>
            </w:r>
            <w:proofErr w:type="spellEnd"/>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Summer Reading</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jc w:val="right"/>
              <w:rPr>
                <w:rFonts w:ascii="Calibri" w:eastAsia="Times New Roman" w:hAnsi="Calibri" w:cs="Times New Roman"/>
              </w:rPr>
            </w:pPr>
            <w:r w:rsidRPr="0015459A">
              <w:rPr>
                <w:rFonts w:ascii="Calibri" w:eastAsia="Times New Roman" w:hAnsi="Calibri" w:cs="Times New Roman"/>
              </w:rPr>
              <w:t xml:space="preserve"> $199.32 </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Rebecca Coleman</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Wages</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jc w:val="right"/>
              <w:rPr>
                <w:rFonts w:ascii="Calibri" w:eastAsia="Times New Roman" w:hAnsi="Calibri" w:cs="Times New Roman"/>
              </w:rPr>
            </w:pPr>
            <w:r w:rsidRPr="0015459A">
              <w:rPr>
                <w:rFonts w:ascii="Calibri" w:eastAsia="Times New Roman" w:hAnsi="Calibri" w:cs="Times New Roman"/>
              </w:rPr>
              <w:t xml:space="preserve"> $141.38 </w:t>
            </w:r>
          </w:p>
        </w:tc>
      </w:tr>
      <w:tr w:rsidR="00506680"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6680" w:rsidRPr="0015459A" w:rsidRDefault="00506680" w:rsidP="0015459A">
            <w:pPr>
              <w:spacing w:after="0" w:line="240" w:lineRule="auto"/>
              <w:rPr>
                <w:rFonts w:ascii="Calibri" w:eastAsia="Times New Roman" w:hAnsi="Calibri" w:cs="Times New Roman"/>
              </w:rPr>
            </w:pPr>
            <w:r>
              <w:rPr>
                <w:rFonts w:ascii="Calibri" w:eastAsia="Times New Roman" w:hAnsi="Calibri" w:cs="Times New Roman"/>
              </w:rPr>
              <w:t>Atkins Telephone</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506680" w:rsidRPr="0015459A" w:rsidRDefault="00506680" w:rsidP="0015459A">
            <w:pPr>
              <w:spacing w:after="0" w:line="240" w:lineRule="auto"/>
              <w:rPr>
                <w:rFonts w:ascii="Calibri" w:eastAsia="Times New Roman" w:hAnsi="Calibri" w:cs="Times New Roman"/>
              </w:rPr>
            </w:pPr>
            <w:r>
              <w:rPr>
                <w:rFonts w:ascii="Calibri" w:eastAsia="Times New Roman" w:hAnsi="Calibri" w:cs="Times New Roman"/>
              </w:rPr>
              <w:t>Telephone Expense</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tcPr>
          <w:p w:rsidR="0018153E" w:rsidRPr="0015459A" w:rsidRDefault="0018153E" w:rsidP="0018153E">
            <w:pPr>
              <w:spacing w:after="0" w:line="240" w:lineRule="auto"/>
              <w:jc w:val="right"/>
              <w:rPr>
                <w:rFonts w:ascii="Calibri" w:eastAsia="Times New Roman" w:hAnsi="Calibri" w:cs="Times New Roman"/>
              </w:rPr>
            </w:pPr>
            <w:bookmarkStart w:id="0" w:name="_GoBack"/>
            <w:bookmarkEnd w:id="0"/>
            <w:r>
              <w:rPr>
                <w:rFonts w:ascii="Calibri" w:eastAsia="Times New Roman" w:hAnsi="Calibri" w:cs="Times New Roman"/>
              </w:rPr>
              <w:t>$65.82</w:t>
            </w:r>
          </w:p>
        </w:tc>
      </w:tr>
      <w:tr w:rsidR="0015459A" w:rsidRPr="0015459A" w:rsidTr="0015459A">
        <w:trPr>
          <w:trHeight w:val="300"/>
        </w:trPr>
        <w:tc>
          <w:tcPr>
            <w:tcW w:w="37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DP Properties</w:t>
            </w:r>
          </w:p>
        </w:tc>
        <w:tc>
          <w:tcPr>
            <w:tcW w:w="433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rPr>
                <w:rFonts w:ascii="Calibri" w:eastAsia="Times New Roman" w:hAnsi="Calibri" w:cs="Times New Roman"/>
              </w:rPr>
            </w:pPr>
            <w:r w:rsidRPr="0015459A">
              <w:rPr>
                <w:rFonts w:ascii="Calibri" w:eastAsia="Times New Roman" w:hAnsi="Calibri" w:cs="Times New Roman"/>
              </w:rPr>
              <w:t>Cleaning Service</w:t>
            </w:r>
          </w:p>
        </w:tc>
        <w:tc>
          <w:tcPr>
            <w:tcW w:w="130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15459A" w:rsidRPr="0015459A" w:rsidRDefault="0015459A" w:rsidP="0015459A">
            <w:pPr>
              <w:spacing w:after="0" w:line="240" w:lineRule="auto"/>
              <w:jc w:val="right"/>
              <w:rPr>
                <w:rFonts w:ascii="Calibri" w:eastAsia="Times New Roman" w:hAnsi="Calibri" w:cs="Times New Roman"/>
              </w:rPr>
            </w:pPr>
            <w:r w:rsidRPr="0015459A">
              <w:rPr>
                <w:rFonts w:ascii="Calibri" w:eastAsia="Times New Roman" w:hAnsi="Calibri" w:cs="Times New Roman"/>
              </w:rPr>
              <w:t xml:space="preserve"> $240.00 </w:t>
            </w:r>
          </w:p>
        </w:tc>
      </w:tr>
    </w:tbl>
    <w:p w:rsidR="0015459A" w:rsidRDefault="0015459A" w:rsidP="00322D90">
      <w:pPr>
        <w:pStyle w:val="Default"/>
      </w:pPr>
    </w:p>
    <w:p w:rsidR="00B14BE8" w:rsidRDefault="00B14BE8" w:rsidP="00322D90">
      <w:pPr>
        <w:pStyle w:val="Default"/>
      </w:pPr>
    </w:p>
    <w:p w:rsidR="00B14BE8" w:rsidRDefault="00B14BE8" w:rsidP="00322D90">
      <w:pPr>
        <w:pStyle w:val="Default"/>
      </w:pPr>
      <w:r>
        <w:t>All the public comments were for agenda items.</w:t>
      </w:r>
    </w:p>
    <w:p w:rsidR="00D27F71" w:rsidRDefault="00D27F71" w:rsidP="00322D90">
      <w:pPr>
        <w:pStyle w:val="Default"/>
      </w:pPr>
    </w:p>
    <w:p w:rsidR="00D27F71" w:rsidRDefault="00D27F71" w:rsidP="00322D90">
      <w:pPr>
        <w:pStyle w:val="Default"/>
      </w:pPr>
      <w:r>
        <w:t xml:space="preserve">Damon wanted to thank the Volunteer firemen who flushed and flow tested the hydrants.  Thanks to Ben </w:t>
      </w:r>
      <w:proofErr w:type="spellStart"/>
      <w:r>
        <w:t>Kurka</w:t>
      </w:r>
      <w:proofErr w:type="spellEnd"/>
      <w:r>
        <w:t xml:space="preserve">, Shane Mell and Matt </w:t>
      </w:r>
      <w:proofErr w:type="spellStart"/>
      <w:r>
        <w:t>Rammelsberg</w:t>
      </w:r>
      <w:proofErr w:type="spellEnd"/>
      <w:r>
        <w:t xml:space="preserve">.  Your help is greatly appreciated.  </w:t>
      </w:r>
    </w:p>
    <w:p w:rsidR="00B14BE8" w:rsidRDefault="00B14BE8" w:rsidP="00322D90">
      <w:pPr>
        <w:pStyle w:val="Default"/>
      </w:pPr>
    </w:p>
    <w:p w:rsidR="00B14BE8" w:rsidRDefault="00B14BE8" w:rsidP="00322D90">
      <w:pPr>
        <w:pStyle w:val="Default"/>
      </w:pPr>
      <w:r>
        <w:t xml:space="preserve">Joe Day from Day Rettig Martin, P.C. gave a short presentation to the council.  The council then asked some questions to Mr. Day. </w:t>
      </w:r>
    </w:p>
    <w:p w:rsidR="00B14BE8" w:rsidRDefault="00B14BE8" w:rsidP="00322D90">
      <w:pPr>
        <w:pStyle w:val="Default"/>
      </w:pPr>
    </w:p>
    <w:p w:rsidR="00B14BE8" w:rsidRDefault="00B14BE8" w:rsidP="00B14BE8">
      <w:pPr>
        <w:pStyle w:val="Default"/>
      </w:pPr>
      <w:proofErr w:type="spellStart"/>
      <w:r>
        <w:t>Haerther</w:t>
      </w:r>
      <w:proofErr w:type="spellEnd"/>
      <w:r>
        <w:t xml:space="preserve"> made a motion to approve a liquor license renewal for Bobby T’s Bar and Grill.  The motion was seconded by Herman.  </w:t>
      </w:r>
      <w:r w:rsidRPr="00165A4F">
        <w:t xml:space="preserve">Ayes: Herman, </w:t>
      </w:r>
      <w:proofErr w:type="spellStart"/>
      <w:r>
        <w:t>Haerther</w:t>
      </w:r>
      <w:proofErr w:type="spellEnd"/>
      <w:r>
        <w:t xml:space="preserve">, Shepard, and </w:t>
      </w:r>
      <w:r w:rsidRPr="00165A4F">
        <w:t>King. Nay: None. Motion carried.</w:t>
      </w:r>
    </w:p>
    <w:p w:rsidR="00B14BE8" w:rsidRDefault="00B14BE8" w:rsidP="00B14BE8">
      <w:pPr>
        <w:pStyle w:val="Default"/>
      </w:pPr>
    </w:p>
    <w:p w:rsidR="00B14BE8" w:rsidRDefault="00B14BE8" w:rsidP="00B14BE8">
      <w:pPr>
        <w:pStyle w:val="Default"/>
      </w:pPr>
      <w:r>
        <w:t>Shepard made a mot</w:t>
      </w:r>
      <w:r w:rsidR="00363372">
        <w:t>ion to approve a liquor license</w:t>
      </w:r>
      <w:r>
        <w:t xml:space="preserve"> Watermelon Days 2017.  The motion was seconded by </w:t>
      </w:r>
      <w:proofErr w:type="spellStart"/>
      <w:r>
        <w:t>Haerther</w:t>
      </w:r>
      <w:proofErr w:type="spellEnd"/>
      <w:r>
        <w:t xml:space="preserve">.  </w:t>
      </w:r>
      <w:r w:rsidRPr="00165A4F">
        <w:t xml:space="preserve">Ayes: Herman, </w:t>
      </w:r>
      <w:proofErr w:type="spellStart"/>
      <w:r>
        <w:t>Haerther</w:t>
      </w:r>
      <w:proofErr w:type="spellEnd"/>
      <w:r>
        <w:t xml:space="preserve">, Shepard, and </w:t>
      </w:r>
      <w:r w:rsidRPr="00165A4F">
        <w:t>King. Nay: None. Motion carried.</w:t>
      </w:r>
    </w:p>
    <w:p w:rsidR="00B14BE8" w:rsidRDefault="00B14BE8" w:rsidP="00B14BE8">
      <w:pPr>
        <w:pStyle w:val="Default"/>
      </w:pPr>
    </w:p>
    <w:p w:rsidR="00B14BE8" w:rsidRDefault="00B14BE8" w:rsidP="00B14BE8">
      <w:pPr>
        <w:pStyle w:val="Default"/>
      </w:pPr>
      <w:r>
        <w:t xml:space="preserve">Herman motioned to appoint </w:t>
      </w:r>
      <w:proofErr w:type="spellStart"/>
      <w:r>
        <w:t>Korsmo</w:t>
      </w:r>
      <w:proofErr w:type="spellEnd"/>
      <w:r>
        <w:t xml:space="preserve"> as a representative for the Benton County Solid Waste Disposal Commission.  The motion was seconded by </w:t>
      </w:r>
      <w:proofErr w:type="spellStart"/>
      <w:r>
        <w:t>Haerther</w:t>
      </w:r>
      <w:proofErr w:type="spellEnd"/>
      <w:r>
        <w:t xml:space="preserve">.  </w:t>
      </w:r>
      <w:r w:rsidRPr="00165A4F">
        <w:t xml:space="preserve">Ayes: Herman, </w:t>
      </w:r>
      <w:proofErr w:type="spellStart"/>
      <w:r>
        <w:t>Haerther</w:t>
      </w:r>
      <w:proofErr w:type="spellEnd"/>
      <w:r>
        <w:t xml:space="preserve">, Shepard, and </w:t>
      </w:r>
      <w:r w:rsidRPr="00165A4F">
        <w:t>King. Nay: None. Motion carried.</w:t>
      </w:r>
    </w:p>
    <w:p w:rsidR="00B14BE8" w:rsidRDefault="00B14BE8" w:rsidP="00B14BE8">
      <w:pPr>
        <w:pStyle w:val="Default"/>
      </w:pPr>
    </w:p>
    <w:p w:rsidR="00B14BE8" w:rsidRDefault="00B14BE8" w:rsidP="00B14BE8">
      <w:pPr>
        <w:pStyle w:val="Default"/>
      </w:pPr>
      <w:r>
        <w:t>Damon gave an update from Atkins Public works.</w:t>
      </w:r>
      <w:r w:rsidR="00ED179C">
        <w:t xml:space="preserve">  Kenway is to start work on the culvert on 33</w:t>
      </w:r>
      <w:r w:rsidR="00ED179C" w:rsidRPr="00ED179C">
        <w:rPr>
          <w:vertAlign w:val="superscript"/>
        </w:rPr>
        <w:t>rd</w:t>
      </w:r>
      <w:r w:rsidR="00ED179C">
        <w:t xml:space="preserve"> Ave coming into town.  Damon is waiting to get quotes back for clearing out culverts between Cardinal and the school.  They are also coming up with some ideas that the residents can do to their sections of the </w:t>
      </w:r>
      <w:r w:rsidR="00ED179C">
        <w:lastRenderedPageBreak/>
        <w:t xml:space="preserve">easement.  The maintenance of the easements </w:t>
      </w:r>
      <w:proofErr w:type="gramStart"/>
      <w:r w:rsidR="00ED179C">
        <w:t>are</w:t>
      </w:r>
      <w:proofErr w:type="gramEnd"/>
      <w:r w:rsidR="00ED179C">
        <w:t xml:space="preserve"> the responsibility of the homeowner.  King wanted to find </w:t>
      </w:r>
      <w:r w:rsidR="00966C13">
        <w:t xml:space="preserve">ways to make the </w:t>
      </w:r>
      <w:r w:rsidR="00166E78">
        <w:t xml:space="preserve">residents buying the homes with easements the they have one and that it is there responsibility.  Between the developers, builders and realtors the details about the easements have always been relayed to the homeowners.  </w:t>
      </w:r>
    </w:p>
    <w:p w:rsidR="00166E78" w:rsidRDefault="00166E78" w:rsidP="00B14BE8">
      <w:pPr>
        <w:pStyle w:val="Default"/>
      </w:pPr>
    </w:p>
    <w:p w:rsidR="00363372" w:rsidRDefault="00166E78" w:rsidP="00363372">
      <w:pPr>
        <w:pStyle w:val="Default"/>
      </w:pPr>
      <w:r>
        <w:t xml:space="preserve">The council discussed the placement of a resident’s fence.  The council was able to visit the site to get a better understanding of the situation.  The council discussed the issue with the homeowner.  Herman made a motion to rescind the previous motion to put the building of this fence on hold.  King seconded the motion.  </w:t>
      </w:r>
      <w:r w:rsidR="00363372" w:rsidRPr="00165A4F">
        <w:t xml:space="preserve">Ayes: Herman, </w:t>
      </w:r>
      <w:proofErr w:type="spellStart"/>
      <w:r w:rsidR="00363372">
        <w:t>Haerther</w:t>
      </w:r>
      <w:proofErr w:type="spellEnd"/>
      <w:r w:rsidR="00363372">
        <w:t xml:space="preserve">, Shepard, and </w:t>
      </w:r>
      <w:r w:rsidR="00363372" w:rsidRPr="00165A4F">
        <w:t>King. Nay: None. Motion carried.</w:t>
      </w:r>
    </w:p>
    <w:p w:rsidR="00363372" w:rsidRDefault="00363372" w:rsidP="00363372">
      <w:pPr>
        <w:pStyle w:val="Default"/>
      </w:pPr>
    </w:p>
    <w:p w:rsidR="00363372" w:rsidRDefault="00363372" w:rsidP="00363372">
      <w:pPr>
        <w:pStyle w:val="Default"/>
      </w:pPr>
      <w:r>
        <w:t xml:space="preserve">The council discussed the sell and use of fireworks in the city limits.  Atkins currently has an ordinance that bans the use of fireworks.  The council heard public comments in support of keeping fireworks banned. The public at this meeting urged the council not to allow fireworks.  The council discussed that they need more input from the general public before making a decision on the fireworks ordinance.  </w:t>
      </w:r>
      <w:proofErr w:type="spellStart"/>
      <w:r>
        <w:t>Hearther</w:t>
      </w:r>
      <w:proofErr w:type="spellEnd"/>
      <w:r>
        <w:t xml:space="preserve"> motioned to hold a public meeting to hear the residents’ concerns and comments for September 18</w:t>
      </w:r>
      <w:r w:rsidRPr="00363372">
        <w:rPr>
          <w:vertAlign w:val="superscript"/>
        </w:rPr>
        <w:t>th</w:t>
      </w:r>
      <w:r>
        <w:t xml:space="preserve"> at 6:30pm at City Hall.  The motion was seconded by King.   </w:t>
      </w:r>
    </w:p>
    <w:p w:rsidR="00C92A5B" w:rsidRDefault="00C92A5B" w:rsidP="00363372">
      <w:pPr>
        <w:pStyle w:val="Default"/>
      </w:pPr>
    </w:p>
    <w:p w:rsidR="00604E5F" w:rsidRDefault="00C92A5B" w:rsidP="00F5197A">
      <w:pPr>
        <w:pStyle w:val="Default"/>
      </w:pPr>
      <w:r>
        <w:t xml:space="preserve">In other business </w:t>
      </w:r>
      <w:proofErr w:type="spellStart"/>
      <w:r>
        <w:t>Haerther</w:t>
      </w:r>
      <w:proofErr w:type="spellEnd"/>
      <w:r>
        <w:t xml:space="preserve"> brought up concerns about erosion control in the Ridgeview Developments.  </w:t>
      </w:r>
      <w:proofErr w:type="spellStart"/>
      <w:r>
        <w:t>Korsmo</w:t>
      </w:r>
      <w:proofErr w:type="spellEnd"/>
      <w:r>
        <w:t xml:space="preserve"> gave the council an update on the latest discussions the city has had with the developers and things that they have done since.  The city will continue talking with the developers.</w:t>
      </w:r>
      <w:r w:rsidR="00564ACD">
        <w:t xml:space="preserve"> King brought up that he would like more discussion on the water pressure in the Ridgeview development.  </w:t>
      </w:r>
      <w:r>
        <w:t xml:space="preserve">  </w:t>
      </w:r>
    </w:p>
    <w:p w:rsidR="00D61080" w:rsidRPr="00165A4F" w:rsidRDefault="00E55A19" w:rsidP="00D61080">
      <w:pPr>
        <w:pStyle w:val="Default"/>
        <w:rPr>
          <w:color w:val="auto"/>
        </w:rPr>
      </w:pPr>
      <w:proofErr w:type="spellStart"/>
      <w:r>
        <w:t>Haerther</w:t>
      </w:r>
      <w:proofErr w:type="spellEnd"/>
      <w:r w:rsidR="00322D90" w:rsidRPr="00165A4F">
        <w:t xml:space="preserve"> made a motion to adjourn the meeting and this was seconded by </w:t>
      </w:r>
      <w:r w:rsidR="00363372">
        <w:t>King</w:t>
      </w:r>
      <w:r w:rsidR="00275AFE" w:rsidRPr="00165A4F">
        <w:t xml:space="preserve">. </w:t>
      </w:r>
      <w:r w:rsidR="00322D90" w:rsidRPr="00165A4F">
        <w:t xml:space="preserve"> </w:t>
      </w:r>
      <w:r w:rsidR="00F10BD5">
        <w:t xml:space="preserve">Ayes: Herman, </w:t>
      </w:r>
      <w:proofErr w:type="spellStart"/>
      <w:r w:rsidR="00F10BD5">
        <w:t>Haerther</w:t>
      </w:r>
      <w:proofErr w:type="spellEnd"/>
      <w:r w:rsidR="00F10BD5">
        <w:t>,</w:t>
      </w:r>
      <w:r w:rsidR="00363372">
        <w:t xml:space="preserve"> King and Shepard.</w:t>
      </w:r>
      <w:r w:rsidR="00165A4F" w:rsidRPr="00165A4F">
        <w:t xml:space="preserve"> Nay: None. Motion carried.  </w:t>
      </w:r>
      <w:r w:rsidR="00322D90" w:rsidRPr="00165A4F">
        <w:t xml:space="preserve">The next regular council meeting will be on </w:t>
      </w:r>
      <w:r w:rsidR="00363372">
        <w:t>Monday</w:t>
      </w:r>
      <w:r w:rsidR="002758AB" w:rsidRPr="00165A4F">
        <w:t xml:space="preserve">, </w:t>
      </w:r>
      <w:r w:rsidR="009525C6">
        <w:t>July</w:t>
      </w:r>
      <w:r w:rsidR="00881E54" w:rsidRPr="00165A4F">
        <w:t xml:space="preserve"> </w:t>
      </w:r>
      <w:r w:rsidR="00363372">
        <w:t>19</w:t>
      </w:r>
      <w:r w:rsidR="0048232E"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rsidR="00D61080" w:rsidRPr="00165A4F" w:rsidRDefault="00D61080" w:rsidP="00D61080">
      <w:pPr>
        <w:pStyle w:val="Default"/>
        <w:rPr>
          <w:color w:val="auto"/>
        </w:rPr>
      </w:pPr>
    </w:p>
    <w:p w:rsidR="00D61080" w:rsidRPr="00165A4F" w:rsidRDefault="00D61080" w:rsidP="00D61080">
      <w:pPr>
        <w:pStyle w:val="Default"/>
        <w:rPr>
          <w:color w:val="auto"/>
        </w:rPr>
      </w:pPr>
    </w:p>
    <w:p w:rsidR="00D61080" w:rsidRPr="00165A4F" w:rsidRDefault="00D61080" w:rsidP="00D61080">
      <w:pPr>
        <w:pStyle w:val="Default"/>
        <w:ind w:left="1440" w:firstLine="720"/>
        <w:rPr>
          <w:color w:val="auto"/>
        </w:rPr>
      </w:pPr>
      <w:r w:rsidRPr="00165A4F">
        <w:rPr>
          <w:color w:val="auto"/>
        </w:rPr>
        <w:t xml:space="preserve">                                             ________________________________ </w:t>
      </w:r>
    </w:p>
    <w:p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rsidR="00D61080" w:rsidRPr="00165A4F" w:rsidRDefault="00D61080" w:rsidP="00D61080">
      <w:pPr>
        <w:pStyle w:val="Default"/>
        <w:ind w:left="3600" w:firstLine="720"/>
        <w:rPr>
          <w:color w:val="auto"/>
        </w:rPr>
      </w:pPr>
    </w:p>
    <w:p w:rsidR="00D61080" w:rsidRPr="00165A4F" w:rsidRDefault="00D61080" w:rsidP="00D61080">
      <w:pPr>
        <w:pStyle w:val="Default"/>
        <w:rPr>
          <w:color w:val="auto"/>
        </w:rPr>
      </w:pPr>
      <w:r w:rsidRPr="00165A4F">
        <w:rPr>
          <w:color w:val="auto"/>
        </w:rPr>
        <w:t xml:space="preserve">ATTEST: ______________________________ </w:t>
      </w:r>
    </w:p>
    <w:p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rsidR="00F86F60" w:rsidRDefault="00F86F60" w:rsidP="0056325D">
      <w:pPr>
        <w:pStyle w:val="Default"/>
        <w:rPr>
          <w:color w:val="auto"/>
          <w:sz w:val="22"/>
          <w:szCs w:val="22"/>
        </w:rPr>
      </w:pPr>
    </w:p>
    <w:sectPr w:rsidR="00F86F60" w:rsidSect="007733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
  <w:rsids>
    <w:rsidRoot w:val="00F86F60"/>
    <w:rsid w:val="00004E14"/>
    <w:rsid w:val="00006368"/>
    <w:rsid w:val="000066FC"/>
    <w:rsid w:val="0001770A"/>
    <w:rsid w:val="00025DD9"/>
    <w:rsid w:val="00056A6C"/>
    <w:rsid w:val="000606D6"/>
    <w:rsid w:val="000755F9"/>
    <w:rsid w:val="0007798C"/>
    <w:rsid w:val="000A659F"/>
    <w:rsid w:val="000B02BD"/>
    <w:rsid w:val="000B4B64"/>
    <w:rsid w:val="000B7C98"/>
    <w:rsid w:val="000C0A8A"/>
    <w:rsid w:val="000D2299"/>
    <w:rsid w:val="000D5441"/>
    <w:rsid w:val="000D7536"/>
    <w:rsid w:val="000E0136"/>
    <w:rsid w:val="000E43BD"/>
    <w:rsid w:val="000E73BA"/>
    <w:rsid w:val="000F6252"/>
    <w:rsid w:val="00124D0D"/>
    <w:rsid w:val="001258AD"/>
    <w:rsid w:val="00143446"/>
    <w:rsid w:val="0014384C"/>
    <w:rsid w:val="00146026"/>
    <w:rsid w:val="00151B17"/>
    <w:rsid w:val="0015459A"/>
    <w:rsid w:val="001559B3"/>
    <w:rsid w:val="00161817"/>
    <w:rsid w:val="0016424D"/>
    <w:rsid w:val="001658B8"/>
    <w:rsid w:val="00165A4F"/>
    <w:rsid w:val="00166E78"/>
    <w:rsid w:val="00166F17"/>
    <w:rsid w:val="001750B3"/>
    <w:rsid w:val="00176356"/>
    <w:rsid w:val="0018153E"/>
    <w:rsid w:val="001902BA"/>
    <w:rsid w:val="001948D0"/>
    <w:rsid w:val="00197F09"/>
    <w:rsid w:val="001A2C5B"/>
    <w:rsid w:val="001D0E1B"/>
    <w:rsid w:val="001E1B68"/>
    <w:rsid w:val="001E2516"/>
    <w:rsid w:val="001E5A03"/>
    <w:rsid w:val="001F2CBB"/>
    <w:rsid w:val="00207544"/>
    <w:rsid w:val="00212169"/>
    <w:rsid w:val="002268B1"/>
    <w:rsid w:val="00226A25"/>
    <w:rsid w:val="002320DA"/>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45858"/>
    <w:rsid w:val="00351718"/>
    <w:rsid w:val="003577CA"/>
    <w:rsid w:val="00363372"/>
    <w:rsid w:val="003651A6"/>
    <w:rsid w:val="003801D5"/>
    <w:rsid w:val="00380AB0"/>
    <w:rsid w:val="003A4CBF"/>
    <w:rsid w:val="003B1915"/>
    <w:rsid w:val="003C59B8"/>
    <w:rsid w:val="003D21F6"/>
    <w:rsid w:val="00404487"/>
    <w:rsid w:val="004173F3"/>
    <w:rsid w:val="00427DB0"/>
    <w:rsid w:val="00430860"/>
    <w:rsid w:val="00454CE4"/>
    <w:rsid w:val="004562B4"/>
    <w:rsid w:val="00464895"/>
    <w:rsid w:val="004722DC"/>
    <w:rsid w:val="0048232E"/>
    <w:rsid w:val="0048327E"/>
    <w:rsid w:val="004934F6"/>
    <w:rsid w:val="00494F62"/>
    <w:rsid w:val="004A4FB2"/>
    <w:rsid w:val="004B2244"/>
    <w:rsid w:val="004B58E8"/>
    <w:rsid w:val="004D02A2"/>
    <w:rsid w:val="004D3D0C"/>
    <w:rsid w:val="004E767C"/>
    <w:rsid w:val="004F3F70"/>
    <w:rsid w:val="004F4CF4"/>
    <w:rsid w:val="00506680"/>
    <w:rsid w:val="0051425C"/>
    <w:rsid w:val="00523A82"/>
    <w:rsid w:val="00524742"/>
    <w:rsid w:val="00532B00"/>
    <w:rsid w:val="005455F2"/>
    <w:rsid w:val="0056325D"/>
    <w:rsid w:val="00564ACD"/>
    <w:rsid w:val="00577135"/>
    <w:rsid w:val="00591023"/>
    <w:rsid w:val="005929FD"/>
    <w:rsid w:val="005930A5"/>
    <w:rsid w:val="00593172"/>
    <w:rsid w:val="00597F9E"/>
    <w:rsid w:val="005C0AE1"/>
    <w:rsid w:val="005E26D9"/>
    <w:rsid w:val="005E28CA"/>
    <w:rsid w:val="005F6FFB"/>
    <w:rsid w:val="00604E5F"/>
    <w:rsid w:val="00652568"/>
    <w:rsid w:val="00664289"/>
    <w:rsid w:val="00684352"/>
    <w:rsid w:val="00687549"/>
    <w:rsid w:val="00693FEB"/>
    <w:rsid w:val="00696279"/>
    <w:rsid w:val="006A5377"/>
    <w:rsid w:val="006B103F"/>
    <w:rsid w:val="006D0A53"/>
    <w:rsid w:val="006E74C0"/>
    <w:rsid w:val="0070111F"/>
    <w:rsid w:val="00701B02"/>
    <w:rsid w:val="0070284B"/>
    <w:rsid w:val="0070743E"/>
    <w:rsid w:val="00712B54"/>
    <w:rsid w:val="00730116"/>
    <w:rsid w:val="007332A5"/>
    <w:rsid w:val="007355C3"/>
    <w:rsid w:val="007378CA"/>
    <w:rsid w:val="00753744"/>
    <w:rsid w:val="007733FC"/>
    <w:rsid w:val="00783D13"/>
    <w:rsid w:val="00790350"/>
    <w:rsid w:val="007942AB"/>
    <w:rsid w:val="007A0A36"/>
    <w:rsid w:val="007A2C9F"/>
    <w:rsid w:val="007A67DC"/>
    <w:rsid w:val="007B3762"/>
    <w:rsid w:val="007E0AC0"/>
    <w:rsid w:val="008142E9"/>
    <w:rsid w:val="00817805"/>
    <w:rsid w:val="00833CDD"/>
    <w:rsid w:val="008410E9"/>
    <w:rsid w:val="008452CC"/>
    <w:rsid w:val="008468AC"/>
    <w:rsid w:val="0084747C"/>
    <w:rsid w:val="0085258D"/>
    <w:rsid w:val="00857292"/>
    <w:rsid w:val="00861535"/>
    <w:rsid w:val="00881E54"/>
    <w:rsid w:val="00883391"/>
    <w:rsid w:val="008D2FC8"/>
    <w:rsid w:val="008F1200"/>
    <w:rsid w:val="00901D4B"/>
    <w:rsid w:val="00906F80"/>
    <w:rsid w:val="00950566"/>
    <w:rsid w:val="009512DA"/>
    <w:rsid w:val="009525C6"/>
    <w:rsid w:val="00955289"/>
    <w:rsid w:val="00966C13"/>
    <w:rsid w:val="00967BBB"/>
    <w:rsid w:val="009719D6"/>
    <w:rsid w:val="00975843"/>
    <w:rsid w:val="009A67F0"/>
    <w:rsid w:val="009A7FB2"/>
    <w:rsid w:val="009D5F21"/>
    <w:rsid w:val="009F4C53"/>
    <w:rsid w:val="009F72FC"/>
    <w:rsid w:val="00A01EED"/>
    <w:rsid w:val="00A03ECC"/>
    <w:rsid w:val="00A0742B"/>
    <w:rsid w:val="00A13ECF"/>
    <w:rsid w:val="00A20DA6"/>
    <w:rsid w:val="00A31FB3"/>
    <w:rsid w:val="00A325E0"/>
    <w:rsid w:val="00A46889"/>
    <w:rsid w:val="00A54D93"/>
    <w:rsid w:val="00A723AE"/>
    <w:rsid w:val="00A74EE1"/>
    <w:rsid w:val="00A7579F"/>
    <w:rsid w:val="00A87ADF"/>
    <w:rsid w:val="00A916D8"/>
    <w:rsid w:val="00A92524"/>
    <w:rsid w:val="00AA5CB3"/>
    <w:rsid w:val="00AB4F9E"/>
    <w:rsid w:val="00AC11B8"/>
    <w:rsid w:val="00AE716E"/>
    <w:rsid w:val="00AF5966"/>
    <w:rsid w:val="00AF653B"/>
    <w:rsid w:val="00B14BE8"/>
    <w:rsid w:val="00B23728"/>
    <w:rsid w:val="00B34593"/>
    <w:rsid w:val="00B35B46"/>
    <w:rsid w:val="00B37AAE"/>
    <w:rsid w:val="00B4541B"/>
    <w:rsid w:val="00B45E2A"/>
    <w:rsid w:val="00B61116"/>
    <w:rsid w:val="00B623ED"/>
    <w:rsid w:val="00B64282"/>
    <w:rsid w:val="00B72D4D"/>
    <w:rsid w:val="00B75DE0"/>
    <w:rsid w:val="00B8066D"/>
    <w:rsid w:val="00B81FAF"/>
    <w:rsid w:val="00B8314E"/>
    <w:rsid w:val="00B970DC"/>
    <w:rsid w:val="00BA75AA"/>
    <w:rsid w:val="00BB2F5A"/>
    <w:rsid w:val="00BC27B9"/>
    <w:rsid w:val="00BC5CB6"/>
    <w:rsid w:val="00BE27E6"/>
    <w:rsid w:val="00BE3581"/>
    <w:rsid w:val="00BF0394"/>
    <w:rsid w:val="00BF688B"/>
    <w:rsid w:val="00C01AAD"/>
    <w:rsid w:val="00C11BD2"/>
    <w:rsid w:val="00C32B60"/>
    <w:rsid w:val="00C34358"/>
    <w:rsid w:val="00C40C85"/>
    <w:rsid w:val="00C42556"/>
    <w:rsid w:val="00C51AE3"/>
    <w:rsid w:val="00C74BFF"/>
    <w:rsid w:val="00C74D75"/>
    <w:rsid w:val="00C92A5B"/>
    <w:rsid w:val="00CA1329"/>
    <w:rsid w:val="00CA48D4"/>
    <w:rsid w:val="00CC4ED8"/>
    <w:rsid w:val="00CD4859"/>
    <w:rsid w:val="00CD4961"/>
    <w:rsid w:val="00CF7990"/>
    <w:rsid w:val="00D000C9"/>
    <w:rsid w:val="00D17BF1"/>
    <w:rsid w:val="00D2075A"/>
    <w:rsid w:val="00D20DC5"/>
    <w:rsid w:val="00D27F71"/>
    <w:rsid w:val="00D36511"/>
    <w:rsid w:val="00D61080"/>
    <w:rsid w:val="00D87878"/>
    <w:rsid w:val="00DB0D90"/>
    <w:rsid w:val="00DB23D4"/>
    <w:rsid w:val="00DD002C"/>
    <w:rsid w:val="00DD6A86"/>
    <w:rsid w:val="00DE7C80"/>
    <w:rsid w:val="00E0334A"/>
    <w:rsid w:val="00E1296C"/>
    <w:rsid w:val="00E20A63"/>
    <w:rsid w:val="00E20C37"/>
    <w:rsid w:val="00E218E5"/>
    <w:rsid w:val="00E22CB1"/>
    <w:rsid w:val="00E23791"/>
    <w:rsid w:val="00E55A19"/>
    <w:rsid w:val="00E73379"/>
    <w:rsid w:val="00E75847"/>
    <w:rsid w:val="00E83F96"/>
    <w:rsid w:val="00E94704"/>
    <w:rsid w:val="00EA37A8"/>
    <w:rsid w:val="00EA41F4"/>
    <w:rsid w:val="00EB20C9"/>
    <w:rsid w:val="00EC08CF"/>
    <w:rsid w:val="00ED179C"/>
    <w:rsid w:val="00EE0AB4"/>
    <w:rsid w:val="00EE56DA"/>
    <w:rsid w:val="00EE6480"/>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77AA6"/>
  <w15:docId w15:val="{43FD8541-4DFB-4430-8629-8C085B7EE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3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23041876">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2.xml><?xml version="1.0" encoding="utf-8"?>
<ds:datastoreItem xmlns:ds="http://schemas.openxmlformats.org/officeDocument/2006/customXml" ds:itemID="{95226B93-15FF-481C-B84E-DC90B0F5F27D}">
  <ds:schemaRefs>
    <ds:schemaRef ds:uri="http://purl.org/dc/dcmitype/"/>
    <ds:schemaRef ds:uri="http://www.w3.org/XML/1998/namespac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c18f79a2-9574-483b-a140-221acb4d8b04"/>
    <ds:schemaRef ds:uri="http://schemas.microsoft.com/office/2006/metadata/propertie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9D5ED7-3FAD-425A-B70F-08D9896CD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4</Pages>
  <Words>941</Words>
  <Characters>5368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 Bell</dc:creator>
  <cp:lastModifiedBy>Amber Bell</cp:lastModifiedBy>
  <cp:revision>14</cp:revision>
  <cp:lastPrinted>2017-07-12T20:22:00Z</cp:lastPrinted>
  <dcterms:created xsi:type="dcterms:W3CDTF">2017-07-12T17:57:00Z</dcterms:created>
  <dcterms:modified xsi:type="dcterms:W3CDTF">2017-10-06T16:34:00Z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